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68C" w:rsidRPr="0002468C" w:rsidRDefault="0002468C" w:rsidP="0002468C">
      <w:pPr>
        <w:pStyle w:val="a6"/>
        <w:jc w:val="center"/>
        <w:rPr>
          <w:rFonts w:ascii="Times New Roman" w:hAnsi="Times New Roman" w:cs="Times New Roman"/>
          <w:sz w:val="28"/>
          <w:szCs w:val="28"/>
        </w:rPr>
      </w:pPr>
      <w:r w:rsidRPr="0002468C">
        <w:rPr>
          <w:rFonts w:ascii="Times New Roman" w:hAnsi="Times New Roman" w:cs="Times New Roman"/>
          <w:sz w:val="28"/>
          <w:szCs w:val="28"/>
        </w:rPr>
        <w:t>СОВЕТ ДЕПУТАТОВ</w:t>
      </w:r>
    </w:p>
    <w:p w:rsidR="0002468C" w:rsidRPr="0002468C" w:rsidRDefault="0002468C" w:rsidP="0002468C">
      <w:pPr>
        <w:pStyle w:val="a6"/>
        <w:jc w:val="center"/>
        <w:rPr>
          <w:rFonts w:ascii="Times New Roman" w:hAnsi="Times New Roman" w:cs="Times New Roman"/>
          <w:sz w:val="28"/>
          <w:szCs w:val="28"/>
        </w:rPr>
      </w:pPr>
      <w:r w:rsidRPr="0002468C">
        <w:rPr>
          <w:rFonts w:ascii="Times New Roman" w:hAnsi="Times New Roman" w:cs="Times New Roman"/>
          <w:sz w:val="28"/>
          <w:szCs w:val="28"/>
        </w:rPr>
        <w:t>КАЗАНСКОГО СЕЛЬСОВЕТА</w:t>
      </w:r>
    </w:p>
    <w:p w:rsidR="0002468C" w:rsidRPr="0002468C" w:rsidRDefault="0002468C" w:rsidP="0002468C">
      <w:pPr>
        <w:pStyle w:val="a6"/>
        <w:jc w:val="center"/>
        <w:rPr>
          <w:rFonts w:ascii="Times New Roman" w:hAnsi="Times New Roman" w:cs="Times New Roman"/>
          <w:sz w:val="28"/>
          <w:szCs w:val="28"/>
        </w:rPr>
      </w:pPr>
      <w:r w:rsidRPr="0002468C">
        <w:rPr>
          <w:rFonts w:ascii="Times New Roman" w:hAnsi="Times New Roman" w:cs="Times New Roman"/>
          <w:sz w:val="28"/>
          <w:szCs w:val="28"/>
        </w:rPr>
        <w:t>БАГАНСКОГО РАЙОНА</w:t>
      </w:r>
    </w:p>
    <w:p w:rsidR="0002468C" w:rsidRPr="0002468C" w:rsidRDefault="0002468C" w:rsidP="0002468C">
      <w:pPr>
        <w:pStyle w:val="a6"/>
        <w:jc w:val="center"/>
        <w:rPr>
          <w:rFonts w:ascii="Times New Roman" w:hAnsi="Times New Roman" w:cs="Times New Roman"/>
          <w:sz w:val="28"/>
          <w:szCs w:val="28"/>
        </w:rPr>
      </w:pPr>
      <w:r w:rsidRPr="0002468C">
        <w:rPr>
          <w:rFonts w:ascii="Times New Roman" w:hAnsi="Times New Roman" w:cs="Times New Roman"/>
          <w:sz w:val="28"/>
          <w:szCs w:val="28"/>
        </w:rPr>
        <w:t>НОВОСИБИРСКОЙ ОБЛАСТИ</w:t>
      </w:r>
    </w:p>
    <w:p w:rsidR="0002468C" w:rsidRPr="0002468C" w:rsidRDefault="0002468C" w:rsidP="0002468C">
      <w:pPr>
        <w:pStyle w:val="a6"/>
        <w:jc w:val="center"/>
        <w:rPr>
          <w:rFonts w:ascii="Times New Roman" w:hAnsi="Times New Roman" w:cs="Times New Roman"/>
          <w:sz w:val="28"/>
          <w:szCs w:val="28"/>
        </w:rPr>
      </w:pPr>
      <w:r w:rsidRPr="0002468C">
        <w:rPr>
          <w:rFonts w:ascii="Times New Roman" w:hAnsi="Times New Roman" w:cs="Times New Roman"/>
          <w:sz w:val="28"/>
          <w:szCs w:val="28"/>
        </w:rPr>
        <w:t>ПЯТОГО СОЗЫВА</w:t>
      </w:r>
    </w:p>
    <w:p w:rsidR="0002468C" w:rsidRPr="0002468C" w:rsidRDefault="0002468C" w:rsidP="0002468C">
      <w:pPr>
        <w:pStyle w:val="a6"/>
        <w:jc w:val="center"/>
        <w:rPr>
          <w:rFonts w:ascii="Times New Roman" w:hAnsi="Times New Roman" w:cs="Times New Roman"/>
          <w:sz w:val="28"/>
          <w:szCs w:val="28"/>
        </w:rPr>
      </w:pPr>
      <w:r w:rsidRPr="0002468C">
        <w:rPr>
          <w:rFonts w:ascii="Times New Roman" w:hAnsi="Times New Roman" w:cs="Times New Roman"/>
          <w:sz w:val="28"/>
          <w:szCs w:val="28"/>
        </w:rPr>
        <w:t>РЕШЕНИЕ</w:t>
      </w:r>
    </w:p>
    <w:p w:rsidR="0002468C" w:rsidRPr="0002468C" w:rsidRDefault="0002468C" w:rsidP="0002468C">
      <w:pPr>
        <w:shd w:val="clear" w:color="auto" w:fill="FFFFFF"/>
        <w:ind w:right="38"/>
        <w:jc w:val="center"/>
        <w:rPr>
          <w:rFonts w:ascii="Times New Roman" w:hAnsi="Times New Roman"/>
          <w:bCs/>
          <w:sz w:val="28"/>
          <w:szCs w:val="28"/>
        </w:rPr>
      </w:pPr>
      <w:r w:rsidRPr="0002468C">
        <w:rPr>
          <w:rFonts w:ascii="Times New Roman" w:hAnsi="Times New Roman"/>
          <w:bCs/>
          <w:sz w:val="28"/>
          <w:szCs w:val="28"/>
        </w:rPr>
        <w:t>тридцать четвертая сессия</w:t>
      </w:r>
    </w:p>
    <w:p w:rsidR="0002468C" w:rsidRDefault="0002468C" w:rsidP="0002468C">
      <w:pPr>
        <w:shd w:val="clear" w:color="auto" w:fill="FFFFFF"/>
        <w:tabs>
          <w:tab w:val="left" w:pos="8813"/>
        </w:tabs>
        <w:rPr>
          <w:rFonts w:ascii="Times New Roman" w:hAnsi="Times New Roman"/>
          <w:sz w:val="28"/>
          <w:szCs w:val="28"/>
        </w:rPr>
      </w:pPr>
      <w:r>
        <w:rPr>
          <w:rFonts w:ascii="Times New Roman" w:hAnsi="Times New Roman"/>
          <w:sz w:val="28"/>
          <w:szCs w:val="28"/>
        </w:rPr>
        <w:t xml:space="preserve">      13.11.2019г                             с. Казанка                                                  № 156</w:t>
      </w:r>
    </w:p>
    <w:p w:rsidR="0002468C" w:rsidRDefault="0002468C" w:rsidP="0002468C">
      <w:pPr>
        <w:shd w:val="clear" w:color="auto" w:fill="FFFFFF"/>
        <w:tabs>
          <w:tab w:val="left" w:pos="8813"/>
        </w:tabs>
        <w:rPr>
          <w:rFonts w:ascii="Times New Roman" w:hAnsi="Times New Roman"/>
          <w:sz w:val="28"/>
          <w:szCs w:val="28"/>
        </w:rPr>
      </w:pPr>
    </w:p>
    <w:p w:rsidR="0002468C" w:rsidRDefault="0002468C" w:rsidP="0002468C">
      <w:pPr>
        <w:pStyle w:val="a3"/>
        <w:spacing w:after="0"/>
        <w:ind w:left="0"/>
        <w:jc w:val="center"/>
        <w:rPr>
          <w:rFonts w:ascii="Times New Roman" w:hAnsi="Times New Roman"/>
          <w:sz w:val="28"/>
          <w:szCs w:val="28"/>
        </w:rPr>
      </w:pPr>
      <w:r>
        <w:rPr>
          <w:rFonts w:ascii="Times New Roman" w:hAnsi="Times New Roman"/>
          <w:sz w:val="28"/>
          <w:szCs w:val="28"/>
        </w:rPr>
        <w:t>О проекте бюджета</w:t>
      </w:r>
    </w:p>
    <w:p w:rsidR="0002468C" w:rsidRDefault="0002468C" w:rsidP="0002468C">
      <w:pPr>
        <w:pStyle w:val="a3"/>
        <w:spacing w:after="0"/>
        <w:ind w:left="-284"/>
        <w:jc w:val="center"/>
        <w:rPr>
          <w:rFonts w:ascii="Times New Roman" w:hAnsi="Times New Roman"/>
          <w:sz w:val="28"/>
          <w:szCs w:val="28"/>
        </w:rPr>
      </w:pPr>
      <w:r>
        <w:rPr>
          <w:rFonts w:ascii="Times New Roman" w:hAnsi="Times New Roman"/>
          <w:sz w:val="28"/>
          <w:szCs w:val="28"/>
        </w:rPr>
        <w:t xml:space="preserve">Казанского сельсовета </w:t>
      </w:r>
      <w:proofErr w:type="spellStart"/>
      <w:r>
        <w:rPr>
          <w:rFonts w:ascii="Times New Roman" w:hAnsi="Times New Roman"/>
          <w:sz w:val="28"/>
          <w:szCs w:val="28"/>
        </w:rPr>
        <w:t>Баганского</w:t>
      </w:r>
      <w:proofErr w:type="spellEnd"/>
      <w:r>
        <w:rPr>
          <w:rFonts w:ascii="Times New Roman" w:hAnsi="Times New Roman"/>
          <w:sz w:val="28"/>
          <w:szCs w:val="28"/>
        </w:rPr>
        <w:t xml:space="preserve"> района Новосибирской области </w:t>
      </w:r>
    </w:p>
    <w:p w:rsidR="0002468C" w:rsidRDefault="0002468C" w:rsidP="0002468C">
      <w:pPr>
        <w:pStyle w:val="a3"/>
        <w:spacing w:after="0"/>
        <w:ind w:left="-284"/>
        <w:jc w:val="center"/>
        <w:rPr>
          <w:rFonts w:ascii="Times New Roman" w:hAnsi="Times New Roman"/>
          <w:sz w:val="28"/>
          <w:szCs w:val="28"/>
        </w:rPr>
      </w:pPr>
      <w:r>
        <w:rPr>
          <w:rFonts w:ascii="Times New Roman" w:hAnsi="Times New Roman"/>
          <w:sz w:val="28"/>
          <w:szCs w:val="28"/>
        </w:rPr>
        <w:t>на 2020г и плановый период 2021-2022 годов.</w:t>
      </w:r>
    </w:p>
    <w:p w:rsidR="0002468C" w:rsidRDefault="0002468C" w:rsidP="0002468C">
      <w:pPr>
        <w:ind w:firstLine="709"/>
        <w:jc w:val="both"/>
        <w:rPr>
          <w:rFonts w:ascii="Times New Roman" w:hAnsi="Times New Roman"/>
          <w:sz w:val="28"/>
          <w:szCs w:val="28"/>
        </w:rPr>
      </w:pPr>
    </w:p>
    <w:p w:rsidR="0002468C" w:rsidRPr="0002468C" w:rsidRDefault="0002468C" w:rsidP="0002468C">
      <w:pPr>
        <w:pStyle w:val="a3"/>
        <w:rPr>
          <w:rStyle w:val="a4"/>
          <w:rFonts w:ascii="Times New Roman" w:hAnsi="Times New Roman" w:cs="Times New Roman"/>
          <w:b w:val="0"/>
        </w:rPr>
      </w:pPr>
      <w:r>
        <w:rPr>
          <w:rStyle w:val="a4"/>
          <w:sz w:val="28"/>
          <w:szCs w:val="28"/>
        </w:rPr>
        <w:t xml:space="preserve">           </w:t>
      </w:r>
      <w:r w:rsidRPr="0002468C">
        <w:rPr>
          <w:rStyle w:val="a4"/>
          <w:rFonts w:ascii="Times New Roman" w:hAnsi="Times New Roman" w:cs="Times New Roman"/>
          <w:b w:val="0"/>
          <w:sz w:val="28"/>
          <w:szCs w:val="28"/>
        </w:rPr>
        <w:t xml:space="preserve">Рассмотрев проект бюджета Казанского сельсовета </w:t>
      </w:r>
      <w:proofErr w:type="spellStart"/>
      <w:r w:rsidRPr="0002468C">
        <w:rPr>
          <w:rStyle w:val="a4"/>
          <w:rFonts w:ascii="Times New Roman" w:hAnsi="Times New Roman" w:cs="Times New Roman"/>
          <w:b w:val="0"/>
          <w:sz w:val="28"/>
          <w:szCs w:val="28"/>
        </w:rPr>
        <w:t>Баганского</w:t>
      </w:r>
      <w:proofErr w:type="spellEnd"/>
      <w:r w:rsidRPr="0002468C">
        <w:rPr>
          <w:rStyle w:val="a4"/>
          <w:rFonts w:ascii="Times New Roman" w:hAnsi="Times New Roman" w:cs="Times New Roman"/>
          <w:b w:val="0"/>
          <w:sz w:val="28"/>
          <w:szCs w:val="28"/>
        </w:rPr>
        <w:t xml:space="preserve"> района Новосибирской области на 2020 год и плановый период 2021-2022 годов, Совет депутатов</w:t>
      </w:r>
    </w:p>
    <w:p w:rsidR="0002468C" w:rsidRDefault="0002468C" w:rsidP="0002468C">
      <w:pPr>
        <w:jc w:val="both"/>
        <w:rPr>
          <w:rFonts w:ascii="Times New Roman" w:hAnsi="Times New Roman"/>
        </w:rPr>
      </w:pPr>
      <w:r>
        <w:rPr>
          <w:rFonts w:ascii="Times New Roman" w:hAnsi="Times New Roman"/>
          <w:sz w:val="28"/>
          <w:szCs w:val="28"/>
        </w:rPr>
        <w:t xml:space="preserve">           РЕШИЛ:</w:t>
      </w:r>
    </w:p>
    <w:p w:rsidR="0002468C" w:rsidRDefault="0002468C" w:rsidP="0002468C">
      <w:pPr>
        <w:pStyle w:val="a3"/>
        <w:numPr>
          <w:ilvl w:val="0"/>
          <w:numId w:val="1"/>
        </w:numPr>
        <w:spacing w:after="0" w:line="240" w:lineRule="auto"/>
        <w:contextualSpacing/>
        <w:jc w:val="both"/>
        <w:rPr>
          <w:rFonts w:ascii="Times New Roman" w:hAnsi="Times New Roman"/>
          <w:sz w:val="28"/>
          <w:szCs w:val="28"/>
        </w:rPr>
      </w:pPr>
      <w:r>
        <w:rPr>
          <w:rFonts w:ascii="Times New Roman" w:hAnsi="Times New Roman"/>
          <w:sz w:val="28"/>
          <w:szCs w:val="28"/>
        </w:rPr>
        <w:t xml:space="preserve">Утвердить прилагаемый проект бюджета Казанского сельсовета </w:t>
      </w:r>
      <w:proofErr w:type="spellStart"/>
      <w:r>
        <w:rPr>
          <w:rFonts w:ascii="Times New Roman" w:hAnsi="Times New Roman"/>
          <w:sz w:val="28"/>
          <w:szCs w:val="28"/>
        </w:rPr>
        <w:t>Баганского</w:t>
      </w:r>
      <w:proofErr w:type="spellEnd"/>
      <w:r>
        <w:rPr>
          <w:rFonts w:ascii="Times New Roman" w:hAnsi="Times New Roman"/>
          <w:sz w:val="28"/>
          <w:szCs w:val="28"/>
        </w:rPr>
        <w:t xml:space="preserve"> района Новосибирской области на 2020 год и плановый период 2021-2022 годов.</w:t>
      </w:r>
    </w:p>
    <w:p w:rsidR="0002468C" w:rsidRDefault="0002468C" w:rsidP="0002468C">
      <w:pPr>
        <w:pStyle w:val="a3"/>
        <w:numPr>
          <w:ilvl w:val="0"/>
          <w:numId w:val="1"/>
        </w:numPr>
        <w:spacing w:after="0" w:line="240" w:lineRule="auto"/>
        <w:contextualSpacing/>
        <w:jc w:val="both"/>
        <w:rPr>
          <w:rFonts w:ascii="Times New Roman" w:hAnsi="Times New Roman"/>
          <w:sz w:val="28"/>
          <w:szCs w:val="28"/>
        </w:rPr>
      </w:pPr>
      <w:r>
        <w:rPr>
          <w:rFonts w:ascii="Times New Roman" w:hAnsi="Times New Roman"/>
          <w:sz w:val="28"/>
          <w:szCs w:val="28"/>
        </w:rPr>
        <w:t xml:space="preserve">Направить проект бюджета Казанского сельсовета </w:t>
      </w:r>
      <w:proofErr w:type="spellStart"/>
      <w:r>
        <w:rPr>
          <w:rFonts w:ascii="Times New Roman" w:hAnsi="Times New Roman"/>
          <w:sz w:val="28"/>
          <w:szCs w:val="28"/>
        </w:rPr>
        <w:t>Баганского</w:t>
      </w:r>
      <w:proofErr w:type="spellEnd"/>
      <w:r>
        <w:rPr>
          <w:rFonts w:ascii="Times New Roman" w:hAnsi="Times New Roman"/>
          <w:sz w:val="28"/>
          <w:szCs w:val="28"/>
        </w:rPr>
        <w:t xml:space="preserve"> района Новосибирской области на публичные слушания. </w:t>
      </w:r>
    </w:p>
    <w:p w:rsidR="0002468C" w:rsidRDefault="0002468C" w:rsidP="0002468C">
      <w:pPr>
        <w:pStyle w:val="a3"/>
        <w:numPr>
          <w:ilvl w:val="0"/>
          <w:numId w:val="1"/>
        </w:numPr>
        <w:spacing w:after="0" w:line="240" w:lineRule="auto"/>
        <w:contextualSpacing/>
        <w:jc w:val="both"/>
        <w:rPr>
          <w:rFonts w:ascii="Times New Roman" w:hAnsi="Times New Roman"/>
          <w:sz w:val="28"/>
          <w:szCs w:val="28"/>
        </w:rPr>
      </w:pPr>
      <w:r>
        <w:rPr>
          <w:rFonts w:ascii="Times New Roman" w:hAnsi="Times New Roman"/>
          <w:sz w:val="28"/>
        </w:rPr>
        <w:t xml:space="preserve">Опубликовать </w:t>
      </w:r>
      <w:r>
        <w:rPr>
          <w:rFonts w:ascii="Times New Roman" w:hAnsi="Times New Roman"/>
          <w:sz w:val="28"/>
          <w:szCs w:val="28"/>
        </w:rPr>
        <w:t>проект бюджета</w:t>
      </w:r>
      <w:r>
        <w:rPr>
          <w:rFonts w:ascii="Times New Roman" w:hAnsi="Times New Roman"/>
          <w:sz w:val="28"/>
        </w:rPr>
        <w:t xml:space="preserve"> Казанского сельсовета  на 2020 год и плановый период 2021-2022 годов в периодическом печатном издании «Бюллетень органов местного   самоуправления Казанского сельсовета».</w:t>
      </w:r>
    </w:p>
    <w:p w:rsidR="0002468C" w:rsidRDefault="0002468C" w:rsidP="0002468C">
      <w:pPr>
        <w:pStyle w:val="a3"/>
        <w:spacing w:after="0" w:line="240" w:lineRule="auto"/>
        <w:ind w:left="0"/>
        <w:jc w:val="both"/>
        <w:rPr>
          <w:rFonts w:ascii="Times New Roman" w:hAnsi="Times New Roman"/>
          <w:sz w:val="28"/>
          <w:szCs w:val="28"/>
        </w:rPr>
      </w:pPr>
      <w:r>
        <w:rPr>
          <w:rFonts w:ascii="Times New Roman" w:hAnsi="Times New Roman"/>
          <w:sz w:val="28"/>
          <w:szCs w:val="28"/>
        </w:rPr>
        <w:t xml:space="preserve">            4. Настоящее решение вступает в силу с 1 января 2020 года.</w:t>
      </w:r>
    </w:p>
    <w:p w:rsidR="0002468C" w:rsidRDefault="0002468C" w:rsidP="0002468C">
      <w:pPr>
        <w:rPr>
          <w:rFonts w:ascii="Times New Roman" w:hAnsi="Times New Roman"/>
          <w:sz w:val="28"/>
          <w:szCs w:val="28"/>
        </w:rPr>
      </w:pPr>
    </w:p>
    <w:p w:rsidR="0002468C" w:rsidRDefault="0002468C" w:rsidP="0002468C">
      <w:pPr>
        <w:pStyle w:val="1"/>
        <w:jc w:val="left"/>
      </w:pPr>
      <w:r>
        <w:t>Председатель Совета депутатов</w:t>
      </w:r>
    </w:p>
    <w:p w:rsidR="0002468C" w:rsidRDefault="0002468C" w:rsidP="0002468C">
      <w:pPr>
        <w:pStyle w:val="1"/>
        <w:jc w:val="left"/>
      </w:pPr>
      <w:r>
        <w:t xml:space="preserve"> Казанского сельсовета </w:t>
      </w:r>
      <w:proofErr w:type="spellStart"/>
      <w:r>
        <w:t>Баганского</w:t>
      </w:r>
      <w:proofErr w:type="spellEnd"/>
      <w:r>
        <w:t xml:space="preserve"> района </w:t>
      </w:r>
    </w:p>
    <w:p w:rsidR="0002468C" w:rsidRDefault="0002468C" w:rsidP="0002468C">
      <w:pPr>
        <w:pStyle w:val="1"/>
        <w:jc w:val="left"/>
      </w:pPr>
      <w:r>
        <w:t>Новосибирской области                                                             Д.И.Геккель</w:t>
      </w:r>
    </w:p>
    <w:p w:rsidR="0002468C" w:rsidRDefault="0002468C" w:rsidP="0002468C">
      <w:pPr>
        <w:pStyle w:val="2"/>
        <w:jc w:val="left"/>
        <w:rPr>
          <w:rFonts w:ascii="Times New Roman" w:hAnsi="Times New Roman"/>
        </w:rPr>
      </w:pPr>
      <w:r>
        <w:rPr>
          <w:rFonts w:ascii="Times New Roman" w:hAnsi="Times New Roman"/>
        </w:rPr>
        <w:t xml:space="preserve">   </w:t>
      </w:r>
    </w:p>
    <w:p w:rsidR="0002468C" w:rsidRDefault="0002468C" w:rsidP="0002468C">
      <w:pPr>
        <w:pStyle w:val="2"/>
        <w:jc w:val="left"/>
        <w:rPr>
          <w:rFonts w:ascii="Times New Roman" w:hAnsi="Times New Roman"/>
        </w:rPr>
      </w:pPr>
    </w:p>
    <w:p w:rsidR="0002468C" w:rsidRDefault="0002468C" w:rsidP="0002468C">
      <w:pPr>
        <w:pStyle w:val="2"/>
        <w:rPr>
          <w:rFonts w:ascii="Times New Roman" w:hAnsi="Times New Roman"/>
          <w:sz w:val="28"/>
          <w:szCs w:val="28"/>
        </w:rPr>
      </w:pPr>
      <w:r>
        <w:rPr>
          <w:rFonts w:ascii="Times New Roman" w:hAnsi="Times New Roman"/>
        </w:rPr>
        <w:t xml:space="preserve"> </w:t>
      </w:r>
      <w:r>
        <w:rPr>
          <w:rFonts w:ascii="Times New Roman" w:hAnsi="Times New Roman"/>
          <w:sz w:val="28"/>
          <w:szCs w:val="28"/>
        </w:rPr>
        <w:t>с. Казанка</w:t>
      </w:r>
    </w:p>
    <w:p w:rsidR="0002468C" w:rsidRDefault="0002468C" w:rsidP="0002468C">
      <w:pPr>
        <w:pStyle w:val="2"/>
        <w:ind w:firstLine="0"/>
        <w:rPr>
          <w:rFonts w:ascii="Times New Roman" w:hAnsi="Times New Roman"/>
          <w:sz w:val="28"/>
          <w:szCs w:val="28"/>
        </w:rPr>
      </w:pPr>
      <w:r>
        <w:rPr>
          <w:rFonts w:ascii="Times New Roman" w:hAnsi="Times New Roman"/>
          <w:sz w:val="28"/>
          <w:szCs w:val="28"/>
        </w:rPr>
        <w:t xml:space="preserve">          ул. Школьная,15</w:t>
      </w:r>
    </w:p>
    <w:p w:rsidR="0002468C" w:rsidRDefault="0002468C" w:rsidP="0002468C">
      <w:pPr>
        <w:pStyle w:val="2"/>
        <w:ind w:firstLine="0"/>
        <w:rPr>
          <w:rFonts w:ascii="Times New Roman" w:hAnsi="Times New Roman"/>
          <w:sz w:val="28"/>
          <w:szCs w:val="28"/>
        </w:rPr>
      </w:pPr>
      <w:r>
        <w:rPr>
          <w:rFonts w:ascii="Times New Roman" w:hAnsi="Times New Roman"/>
          <w:sz w:val="28"/>
          <w:szCs w:val="28"/>
        </w:rPr>
        <w:t xml:space="preserve">         13 ноября 2019 г. </w:t>
      </w:r>
    </w:p>
    <w:p w:rsidR="0002468C" w:rsidRDefault="0002468C" w:rsidP="0002468C">
      <w:pPr>
        <w:pStyle w:val="2"/>
        <w:rPr>
          <w:rFonts w:ascii="Times New Roman" w:hAnsi="Times New Roman"/>
          <w:sz w:val="28"/>
          <w:szCs w:val="28"/>
        </w:rPr>
      </w:pPr>
      <w:r>
        <w:rPr>
          <w:rFonts w:ascii="Times New Roman" w:hAnsi="Times New Roman"/>
          <w:sz w:val="28"/>
          <w:szCs w:val="28"/>
        </w:rPr>
        <w:t xml:space="preserve">  </w:t>
      </w:r>
    </w:p>
    <w:p w:rsidR="0002468C" w:rsidRDefault="0002468C" w:rsidP="0002468C">
      <w:pPr>
        <w:pStyle w:val="2"/>
        <w:rPr>
          <w:rFonts w:ascii="Times New Roman" w:hAnsi="Times New Roman"/>
          <w:sz w:val="28"/>
          <w:szCs w:val="28"/>
        </w:rPr>
      </w:pPr>
    </w:p>
    <w:p w:rsidR="0002468C" w:rsidRDefault="0002468C" w:rsidP="0002468C">
      <w:pPr>
        <w:pStyle w:val="2"/>
        <w:rPr>
          <w:rFonts w:ascii="Times New Roman" w:hAnsi="Times New Roman"/>
          <w:sz w:val="28"/>
          <w:szCs w:val="28"/>
        </w:rPr>
      </w:pPr>
    </w:p>
    <w:p w:rsidR="0002468C" w:rsidRDefault="0002468C" w:rsidP="0002468C">
      <w:pPr>
        <w:pStyle w:val="2"/>
        <w:rPr>
          <w:rFonts w:ascii="Times New Roman" w:hAnsi="Times New Roman"/>
          <w:sz w:val="28"/>
          <w:szCs w:val="28"/>
        </w:rPr>
      </w:pPr>
    </w:p>
    <w:p w:rsidR="0002468C" w:rsidRDefault="0002468C" w:rsidP="0002468C">
      <w:pPr>
        <w:pStyle w:val="2"/>
        <w:rPr>
          <w:rFonts w:ascii="Times New Roman" w:hAnsi="Times New Roman"/>
          <w:sz w:val="28"/>
          <w:szCs w:val="28"/>
        </w:rPr>
      </w:pPr>
    </w:p>
    <w:p w:rsidR="0002468C" w:rsidRDefault="0002468C" w:rsidP="0002468C">
      <w:pPr>
        <w:pStyle w:val="2"/>
        <w:jc w:val="right"/>
        <w:rPr>
          <w:rFonts w:ascii="Times New Roman" w:hAnsi="Times New Roman"/>
          <w:sz w:val="28"/>
          <w:szCs w:val="28"/>
        </w:rPr>
      </w:pPr>
      <w:r>
        <w:rPr>
          <w:rFonts w:ascii="Times New Roman" w:eastAsia="Times New Roman" w:hAnsi="Times New Roman"/>
          <w:sz w:val="28"/>
          <w:szCs w:val="28"/>
        </w:rPr>
        <w:t>УТВЕРЖДЕН</w:t>
      </w:r>
    </w:p>
    <w:p w:rsidR="0002468C" w:rsidRDefault="0002468C" w:rsidP="0002468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решением тридцать четвертой сессии</w:t>
      </w:r>
    </w:p>
    <w:p w:rsidR="0002468C" w:rsidRDefault="0002468C" w:rsidP="0002468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Совета депутатов</w:t>
      </w:r>
    </w:p>
    <w:p w:rsidR="0002468C" w:rsidRDefault="0002468C" w:rsidP="0002468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Казанского сельсовета </w:t>
      </w:r>
    </w:p>
    <w:p w:rsidR="0002468C" w:rsidRDefault="0002468C" w:rsidP="0002468C">
      <w:pPr>
        <w:autoSpaceDE w:val="0"/>
        <w:autoSpaceDN w:val="0"/>
        <w:adjustRightInd w:val="0"/>
        <w:spacing w:after="0" w:line="240" w:lineRule="auto"/>
        <w:jc w:val="right"/>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Баганского</w:t>
      </w:r>
      <w:proofErr w:type="spellEnd"/>
      <w:r>
        <w:rPr>
          <w:rFonts w:ascii="Times New Roman" w:eastAsia="Times New Roman" w:hAnsi="Times New Roman" w:cs="Times New Roman"/>
          <w:sz w:val="28"/>
          <w:szCs w:val="28"/>
          <w:lang w:eastAsia="ru-RU"/>
        </w:rPr>
        <w:t xml:space="preserve"> района</w:t>
      </w:r>
    </w:p>
    <w:p w:rsidR="0002468C" w:rsidRDefault="0002468C" w:rsidP="0002468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Новосибирской области</w:t>
      </w:r>
    </w:p>
    <w:p w:rsidR="0002468C" w:rsidRDefault="0002468C" w:rsidP="0002468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13 ноября 2019 г. № 156</w:t>
      </w:r>
    </w:p>
    <w:p w:rsidR="0002468C" w:rsidRDefault="0002468C" w:rsidP="0002468C">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02468C" w:rsidRDefault="0002468C" w:rsidP="0002468C">
      <w:pPr>
        <w:widowControl w:val="0"/>
        <w:spacing w:after="0" w:line="240" w:lineRule="auto"/>
        <w:ind w:firstLine="567"/>
        <w:jc w:val="right"/>
        <w:rPr>
          <w:rFonts w:ascii="Times New Roman" w:hAnsi="Times New Roman" w:cs="Times New Roman"/>
          <w:sz w:val="28"/>
          <w:szCs w:val="28"/>
          <w:lang w:eastAsia="ru-RU"/>
        </w:rPr>
      </w:pPr>
    </w:p>
    <w:p w:rsidR="0002468C" w:rsidRDefault="0002468C" w:rsidP="0002468C">
      <w:pPr>
        <w:widowControl w:val="0"/>
        <w:spacing w:after="0" w:line="240" w:lineRule="auto"/>
        <w:ind w:firstLine="567"/>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Проект </w:t>
      </w:r>
    </w:p>
    <w:p w:rsidR="0002468C" w:rsidRDefault="0002468C" w:rsidP="0002468C">
      <w:pPr>
        <w:widowControl w:val="0"/>
        <w:spacing w:after="0" w:line="240" w:lineRule="auto"/>
        <w:ind w:firstLine="567"/>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бюджета Казанского</w:t>
      </w:r>
      <w:r>
        <w:rPr>
          <w:rFonts w:ascii="Times New Roman" w:hAnsi="Times New Roman" w:cs="Times New Roman"/>
          <w:b/>
          <w:bCs/>
          <w:color w:val="FF0000"/>
          <w:sz w:val="28"/>
          <w:szCs w:val="28"/>
          <w:lang w:eastAsia="ru-RU"/>
        </w:rPr>
        <w:t xml:space="preserve"> </w:t>
      </w:r>
      <w:r>
        <w:rPr>
          <w:rFonts w:ascii="Times New Roman" w:hAnsi="Times New Roman" w:cs="Times New Roman"/>
          <w:b/>
          <w:bCs/>
          <w:sz w:val="28"/>
          <w:szCs w:val="28"/>
          <w:lang w:eastAsia="ru-RU"/>
        </w:rPr>
        <w:t xml:space="preserve">сельсовета </w:t>
      </w:r>
      <w:proofErr w:type="spellStart"/>
      <w:r>
        <w:rPr>
          <w:rFonts w:ascii="Times New Roman" w:hAnsi="Times New Roman" w:cs="Times New Roman"/>
          <w:b/>
          <w:bCs/>
          <w:sz w:val="28"/>
          <w:szCs w:val="28"/>
          <w:lang w:eastAsia="ru-RU"/>
        </w:rPr>
        <w:t>Баганского</w:t>
      </w:r>
      <w:proofErr w:type="spellEnd"/>
      <w:r>
        <w:rPr>
          <w:rFonts w:ascii="Times New Roman" w:hAnsi="Times New Roman" w:cs="Times New Roman"/>
          <w:b/>
          <w:bCs/>
          <w:sz w:val="28"/>
          <w:szCs w:val="28"/>
          <w:lang w:eastAsia="ru-RU"/>
        </w:rPr>
        <w:t xml:space="preserve"> района Новосибирской области на 2020 год и плановый период 2021 и 2022 годов </w:t>
      </w:r>
    </w:p>
    <w:p w:rsidR="0002468C" w:rsidRDefault="0002468C" w:rsidP="0002468C">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02468C" w:rsidRDefault="0002468C" w:rsidP="0002468C">
      <w:pPr>
        <w:pStyle w:val="ConsPlusNormal0"/>
        <w:ind w:firstLine="709"/>
        <w:jc w:val="both"/>
        <w:rPr>
          <w:rFonts w:ascii="Times New Roman" w:hAnsi="Times New Roman" w:cs="Times New Roman"/>
          <w:sz w:val="28"/>
          <w:szCs w:val="28"/>
        </w:rPr>
      </w:pPr>
      <w:bookmarkStart w:id="0" w:name="Par16"/>
      <w:bookmarkEnd w:id="0"/>
      <w:r>
        <w:rPr>
          <w:rFonts w:ascii="Times New Roman" w:hAnsi="Times New Roman" w:cs="Times New Roman"/>
          <w:sz w:val="28"/>
          <w:szCs w:val="28"/>
        </w:rPr>
        <w:t xml:space="preserve">1. Утвердить основные характеристики бюджета Казанского сельсовета </w:t>
      </w:r>
      <w:proofErr w:type="spellStart"/>
      <w:r>
        <w:rPr>
          <w:rFonts w:ascii="Times New Roman" w:hAnsi="Times New Roman" w:cs="Times New Roman"/>
          <w:sz w:val="28"/>
          <w:szCs w:val="28"/>
        </w:rPr>
        <w:t>Баганского</w:t>
      </w:r>
      <w:proofErr w:type="spellEnd"/>
      <w:r>
        <w:rPr>
          <w:rFonts w:ascii="Times New Roman" w:hAnsi="Times New Roman" w:cs="Times New Roman"/>
          <w:sz w:val="28"/>
          <w:szCs w:val="28"/>
        </w:rPr>
        <w:t xml:space="preserve"> района Новосибирской области (далее – бюджет поселения) на 2020 год:</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 прогнозируемый общий объем доходов бюджета поселения в сумме  15 336 743,10 рублей, в том числе объем безвозмездных поступлений в сумме  13 943 943,10 рублей;</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 общий объем расходов бюджета поселения в сумме 15 336 743,10 рублей;</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 дефицит бюджета поселения в сумме 0 рублей.</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  Утвердить основные характеристики бюджета поселения на плановый период 2021 и 2022 годов:</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 прогнозируемый общий объем доходов бюджета поселения на 2021 год в сумме 4 413 505,20 рублей, в том числе объем безвозмездных поступлений в сумме  2 886 600,00 рублей, и на 2022 </w:t>
      </w:r>
      <w:proofErr w:type="gramStart"/>
      <w:r>
        <w:rPr>
          <w:rFonts w:ascii="Times New Roman" w:hAnsi="Times New Roman" w:cs="Times New Roman"/>
          <w:sz w:val="28"/>
          <w:szCs w:val="28"/>
        </w:rPr>
        <w:t>год</w:t>
      </w:r>
      <w:proofErr w:type="gramEnd"/>
      <w:r>
        <w:rPr>
          <w:rFonts w:ascii="Times New Roman" w:hAnsi="Times New Roman" w:cs="Times New Roman"/>
          <w:sz w:val="28"/>
          <w:szCs w:val="28"/>
        </w:rPr>
        <w:t xml:space="preserve"> прогнозируемый общий объем доходов бюджета поселения в сумме 4 841 994,10 рублей, в том числе объем безвозмездных поступлений в сумме 3 273 000,00 рублей;</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 общий объем расходов бюджета поселения на 2021 год в сумме          4 413 505,20 рублей и на 2022 год в сумме 4 841 994,10 рублей;</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 дефицит (</w:t>
      </w:r>
      <w:proofErr w:type="spellStart"/>
      <w:r>
        <w:rPr>
          <w:rFonts w:ascii="Times New Roman" w:hAnsi="Times New Roman" w:cs="Times New Roman"/>
          <w:sz w:val="28"/>
          <w:szCs w:val="28"/>
        </w:rPr>
        <w:t>профицит</w:t>
      </w:r>
      <w:proofErr w:type="spellEnd"/>
      <w:r>
        <w:rPr>
          <w:rFonts w:ascii="Times New Roman" w:hAnsi="Times New Roman" w:cs="Times New Roman"/>
          <w:sz w:val="28"/>
          <w:szCs w:val="28"/>
        </w:rPr>
        <w:t>) бюджета поселения на 2021 год в сумме 0,0 рублей, дефицит (</w:t>
      </w:r>
      <w:proofErr w:type="spellStart"/>
      <w:r>
        <w:rPr>
          <w:rFonts w:ascii="Times New Roman" w:hAnsi="Times New Roman" w:cs="Times New Roman"/>
          <w:sz w:val="28"/>
          <w:szCs w:val="28"/>
        </w:rPr>
        <w:t>профицит</w:t>
      </w:r>
      <w:proofErr w:type="spellEnd"/>
      <w:r>
        <w:rPr>
          <w:rFonts w:ascii="Times New Roman" w:hAnsi="Times New Roman" w:cs="Times New Roman"/>
          <w:sz w:val="28"/>
          <w:szCs w:val="28"/>
        </w:rPr>
        <w:t>) бюджета поселения на 2022 год в сумме 0,0 рублей.</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 Установить </w:t>
      </w:r>
      <w:hyperlink r:id="rId5" w:history="1">
        <w:r w:rsidRPr="0002468C">
          <w:rPr>
            <w:rStyle w:val="a5"/>
            <w:rFonts w:ascii="Times New Roman" w:hAnsi="Times New Roman" w:cs="Times New Roman"/>
            <w:color w:val="auto"/>
            <w:sz w:val="28"/>
            <w:szCs w:val="28"/>
            <w:u w:val="none"/>
          </w:rPr>
          <w:t>перечень</w:t>
        </w:r>
      </w:hyperlink>
      <w:r>
        <w:rPr>
          <w:rFonts w:ascii="Times New Roman" w:hAnsi="Times New Roman" w:cs="Times New Roman"/>
          <w:sz w:val="28"/>
          <w:szCs w:val="28"/>
        </w:rPr>
        <w:t xml:space="preserve"> главных администраторов доходов бюджета поселения в 2020 году и плановом периоде 2021 и 2022 годов согласно приложению 1 к настоящему решению, в том числе:</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hyperlink r:id="rId6" w:history="1">
        <w:r w:rsidRPr="0002468C">
          <w:rPr>
            <w:rStyle w:val="a5"/>
            <w:rFonts w:ascii="Times New Roman" w:hAnsi="Times New Roman" w:cs="Times New Roman"/>
            <w:color w:val="auto"/>
            <w:sz w:val="28"/>
            <w:szCs w:val="28"/>
            <w:u w:val="none"/>
          </w:rPr>
          <w:t>перечень</w:t>
        </w:r>
      </w:hyperlink>
      <w:r>
        <w:rPr>
          <w:rFonts w:ascii="Times New Roman" w:hAnsi="Times New Roman" w:cs="Times New Roman"/>
          <w:sz w:val="28"/>
          <w:szCs w:val="28"/>
        </w:rPr>
        <w:t xml:space="preserve"> главных администраторов налоговых и неналоговых доходов бюджета поселения согласно таблице 1;</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hyperlink r:id="rId7" w:history="1">
        <w:r w:rsidRPr="0002468C">
          <w:rPr>
            <w:rStyle w:val="a5"/>
            <w:rFonts w:ascii="Times New Roman" w:hAnsi="Times New Roman" w:cs="Times New Roman"/>
            <w:color w:val="auto"/>
            <w:sz w:val="28"/>
            <w:szCs w:val="28"/>
            <w:u w:val="none"/>
          </w:rPr>
          <w:t>перечень</w:t>
        </w:r>
      </w:hyperlink>
      <w:r>
        <w:rPr>
          <w:rFonts w:ascii="Times New Roman" w:hAnsi="Times New Roman" w:cs="Times New Roman"/>
          <w:sz w:val="28"/>
          <w:szCs w:val="28"/>
        </w:rPr>
        <w:t xml:space="preserve"> главных администраторов безвозмездных поступлений согласно таблице 2.</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4. Установить </w:t>
      </w:r>
      <w:hyperlink r:id="rId8" w:history="1">
        <w:r w:rsidRPr="0002468C">
          <w:rPr>
            <w:rStyle w:val="a5"/>
            <w:rFonts w:ascii="Times New Roman" w:hAnsi="Times New Roman" w:cs="Times New Roman"/>
            <w:color w:val="auto"/>
            <w:sz w:val="28"/>
            <w:szCs w:val="28"/>
            <w:u w:val="none"/>
          </w:rPr>
          <w:t>перечень</w:t>
        </w:r>
      </w:hyperlink>
      <w:r>
        <w:rPr>
          <w:rFonts w:ascii="Times New Roman" w:hAnsi="Times New Roman" w:cs="Times New Roman"/>
          <w:sz w:val="28"/>
          <w:szCs w:val="28"/>
        </w:rPr>
        <w:t xml:space="preserve"> главных </w:t>
      </w:r>
      <w:proofErr w:type="gramStart"/>
      <w:r>
        <w:rPr>
          <w:rFonts w:ascii="Times New Roman" w:hAnsi="Times New Roman" w:cs="Times New Roman"/>
          <w:sz w:val="28"/>
          <w:szCs w:val="28"/>
        </w:rPr>
        <w:t>администраторов источников финансирования дефицита бюджета поселения</w:t>
      </w:r>
      <w:proofErr w:type="gramEnd"/>
      <w:r>
        <w:rPr>
          <w:rFonts w:ascii="Times New Roman" w:hAnsi="Times New Roman" w:cs="Times New Roman"/>
          <w:sz w:val="28"/>
          <w:szCs w:val="28"/>
        </w:rPr>
        <w:t xml:space="preserve"> в 2020 году и плановом </w:t>
      </w:r>
      <w:r>
        <w:rPr>
          <w:rFonts w:ascii="Times New Roman" w:hAnsi="Times New Roman" w:cs="Times New Roman"/>
          <w:sz w:val="28"/>
          <w:szCs w:val="28"/>
        </w:rPr>
        <w:lastRenderedPageBreak/>
        <w:t>периоде 2021 и 2022 годов согласно приложению 2 к настоящему решению.</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5. </w:t>
      </w:r>
      <w:proofErr w:type="gramStart"/>
      <w:r>
        <w:rPr>
          <w:rFonts w:ascii="Times New Roman" w:hAnsi="Times New Roman" w:cs="Times New Roman"/>
          <w:sz w:val="28"/>
          <w:szCs w:val="28"/>
        </w:rPr>
        <w:t>Установить, что доходы бюджета поселения на 2020 год и плановый период 2021 и 2022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 132-ОЗ «О единых нормативах отчислений в бюджеты муниципальных образований Новосибирской области от налога на доходы физических лиц, передаче в бюджеты сельских поселений Новосибирской области налоговых доходов от федеральных налогов, в том числе налогов, предусмотренных специальными</w:t>
      </w:r>
      <w:proofErr w:type="gramEnd"/>
      <w:r>
        <w:rPr>
          <w:rFonts w:ascii="Times New Roman" w:hAnsi="Times New Roman" w:cs="Times New Roman"/>
          <w:sz w:val="28"/>
          <w:szCs w:val="28"/>
        </w:rPr>
        <w:t xml:space="preserve"> налоговыми режимами, подлежащих зачислению в бюджет поселения, и межбюджетных трансфертах между областным бюджетом Новосибирской области и бюджетами муниципальных образований Новосибирской области».</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6. Утвердить </w:t>
      </w:r>
      <w:hyperlink r:id="rId9" w:history="1">
        <w:r w:rsidRPr="0002468C">
          <w:rPr>
            <w:rStyle w:val="a5"/>
            <w:rFonts w:ascii="Times New Roman" w:hAnsi="Times New Roman" w:cs="Times New Roman"/>
            <w:color w:val="auto"/>
            <w:sz w:val="28"/>
            <w:szCs w:val="28"/>
            <w:u w:val="none"/>
          </w:rPr>
          <w:t>нормативы</w:t>
        </w:r>
      </w:hyperlink>
      <w:r>
        <w:rPr>
          <w:rFonts w:ascii="Times New Roman" w:hAnsi="Times New Roman" w:cs="Times New Roman"/>
          <w:sz w:val="28"/>
          <w:szCs w:val="28"/>
        </w:rPr>
        <w:t xml:space="preserve"> распределения доходов между областным бюджетом, местными бюджетами в случае, если они не установлены бюджетным законодательством Российской Федерации и Новосибирской области, на 2020 год и плановый период 2021 и 2022 годов согласно приложению 3 к настоящему решению. </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7. Установить в пределах общего объема расходов, установленного </w:t>
      </w:r>
      <w:hyperlink r:id="rId10" w:anchor="P12" w:history="1">
        <w:r w:rsidRPr="0002468C">
          <w:rPr>
            <w:rStyle w:val="a5"/>
            <w:rFonts w:ascii="Times New Roman" w:hAnsi="Times New Roman" w:cs="Times New Roman"/>
            <w:color w:val="auto"/>
            <w:sz w:val="28"/>
            <w:szCs w:val="28"/>
            <w:u w:val="none"/>
          </w:rPr>
          <w:t>пунктами</w:t>
        </w:r>
      </w:hyperlink>
      <w:r w:rsidRPr="0002468C">
        <w:rPr>
          <w:rFonts w:ascii="Times New Roman" w:hAnsi="Times New Roman" w:cs="Times New Roman"/>
          <w:sz w:val="28"/>
          <w:szCs w:val="28"/>
        </w:rPr>
        <w:t xml:space="preserve"> </w:t>
      </w:r>
      <w:r>
        <w:rPr>
          <w:rFonts w:ascii="Times New Roman" w:hAnsi="Times New Roman" w:cs="Times New Roman"/>
          <w:sz w:val="28"/>
          <w:szCs w:val="28"/>
        </w:rPr>
        <w:t>1,2 настоящего решения, распределение бюджетных ассигнований:</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 по разделам, подразделам, целевым статьям (муниципальным программам и </w:t>
      </w:r>
      <w:proofErr w:type="spellStart"/>
      <w:r>
        <w:rPr>
          <w:rFonts w:ascii="Times New Roman" w:hAnsi="Times New Roman" w:cs="Times New Roman"/>
          <w:sz w:val="28"/>
          <w:szCs w:val="28"/>
        </w:rPr>
        <w:t>непрограммным</w:t>
      </w:r>
      <w:proofErr w:type="spellEnd"/>
      <w:r>
        <w:rPr>
          <w:rFonts w:ascii="Times New Roman" w:hAnsi="Times New Roman" w:cs="Times New Roman"/>
          <w:sz w:val="28"/>
          <w:szCs w:val="28"/>
        </w:rPr>
        <w:t xml:space="preserve"> направлениям деятельности), группам и подгруппам </w:t>
      </w:r>
      <w:proofErr w:type="gramStart"/>
      <w:r>
        <w:rPr>
          <w:rFonts w:ascii="Times New Roman" w:hAnsi="Times New Roman" w:cs="Times New Roman"/>
          <w:sz w:val="28"/>
          <w:szCs w:val="28"/>
        </w:rPr>
        <w:t>видов расходов классификации расходов бюджетов</w:t>
      </w:r>
      <w:proofErr w:type="gramEnd"/>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на 2020-2022 годы согласно приложению 4 к настоящему решению;</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2) по целевым статьям (муниципальным программам и не программным направлениям деятельности), группам и подгруппам </w:t>
      </w:r>
      <w:proofErr w:type="gramStart"/>
      <w:r>
        <w:rPr>
          <w:rFonts w:ascii="Times New Roman" w:hAnsi="Times New Roman" w:cs="Times New Roman"/>
          <w:sz w:val="28"/>
          <w:szCs w:val="28"/>
        </w:rPr>
        <w:t>видов расходов классификации расходов бюджетов</w:t>
      </w:r>
      <w:proofErr w:type="gramEnd"/>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на 2020 -2022годы согласно приложению 5 к настоящему решению.</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8. Утвердить ведомственную структуру расходов бюджета поселения</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на 2020-2022 годы согласно приложению 6 к настоящему решению.</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9. Установить размер резервного фонда поселения на 2020 год в сумме      10 000,00рублей, в плановом периоде 2021 – 2022 годов в сумме 0,00 рублей ежегодно.</w:t>
      </w:r>
    </w:p>
    <w:p w:rsidR="0002468C" w:rsidRDefault="0002468C" w:rsidP="0002468C">
      <w:pPr>
        <w:pStyle w:val="ConsPlusNormal0"/>
        <w:ind w:firstLine="0"/>
        <w:jc w:val="both"/>
        <w:rPr>
          <w:rFonts w:ascii="Times New Roman" w:hAnsi="Times New Roman" w:cs="Times New Roman"/>
          <w:sz w:val="28"/>
          <w:szCs w:val="28"/>
        </w:rPr>
      </w:pPr>
      <w:r>
        <w:rPr>
          <w:rFonts w:ascii="Times New Roman" w:hAnsi="Times New Roman" w:cs="Times New Roman"/>
          <w:sz w:val="28"/>
          <w:szCs w:val="28"/>
        </w:rPr>
        <w:t xml:space="preserve">        10. </w:t>
      </w:r>
      <w:proofErr w:type="gramStart"/>
      <w:r>
        <w:rPr>
          <w:rFonts w:ascii="Times New Roman" w:hAnsi="Times New Roman" w:cs="Times New Roman"/>
          <w:sz w:val="28"/>
          <w:szCs w:val="28"/>
        </w:rPr>
        <w:t xml:space="preserve">Установить, что 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и (или) законодательством Новосибирской области, и в пределах бюджетных ассигнований, предусмотренных ведомственной структурой расходов </w:t>
      </w:r>
      <w:r>
        <w:rPr>
          <w:rFonts w:ascii="Times New Roman" w:hAnsi="Times New Roman" w:cs="Times New Roman"/>
          <w:sz w:val="28"/>
          <w:szCs w:val="28"/>
        </w:rPr>
        <w:lastRenderedPageBreak/>
        <w:t>бюджета поселения на 2020 год и на плановый период 2021 и</w:t>
      </w:r>
      <w:proofErr w:type="gramEnd"/>
      <w:r>
        <w:rPr>
          <w:rFonts w:ascii="Times New Roman" w:hAnsi="Times New Roman" w:cs="Times New Roman"/>
          <w:sz w:val="28"/>
          <w:szCs w:val="28"/>
        </w:rPr>
        <w:t xml:space="preserve"> 2022 годов по соответствующим целевым статьям и виду расходов согласно </w:t>
      </w:r>
      <w:hyperlink r:id="rId11" w:history="1">
        <w:r w:rsidRPr="0002468C">
          <w:rPr>
            <w:rStyle w:val="a5"/>
            <w:rFonts w:ascii="Times New Roman" w:hAnsi="Times New Roman" w:cs="Times New Roman"/>
            <w:color w:val="auto"/>
            <w:sz w:val="28"/>
            <w:szCs w:val="28"/>
            <w:u w:val="none"/>
          </w:rPr>
          <w:t>приложению 6</w:t>
        </w:r>
      </w:hyperlink>
      <w:r>
        <w:rPr>
          <w:rFonts w:ascii="Times New Roman" w:hAnsi="Times New Roman" w:cs="Times New Roman"/>
          <w:sz w:val="28"/>
          <w:szCs w:val="28"/>
        </w:rPr>
        <w:t xml:space="preserve"> к настоящему решению, в порядке, установленном Правительством Новосибирской области и администрацией Казанского сельсовета </w:t>
      </w:r>
      <w:proofErr w:type="spellStart"/>
      <w:r>
        <w:rPr>
          <w:rFonts w:ascii="Times New Roman" w:hAnsi="Times New Roman" w:cs="Times New Roman"/>
          <w:sz w:val="28"/>
          <w:szCs w:val="28"/>
        </w:rPr>
        <w:t>Баганского</w:t>
      </w:r>
      <w:proofErr w:type="spellEnd"/>
      <w:r>
        <w:rPr>
          <w:rFonts w:ascii="Times New Roman" w:hAnsi="Times New Roman" w:cs="Times New Roman"/>
          <w:sz w:val="28"/>
          <w:szCs w:val="28"/>
        </w:rPr>
        <w:t xml:space="preserve"> района Новосибирской области.</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11. Установить, что администрация Казанского сельсовета </w:t>
      </w:r>
      <w:proofErr w:type="spellStart"/>
      <w:r>
        <w:rPr>
          <w:rFonts w:ascii="Times New Roman" w:hAnsi="Times New Roman" w:cs="Times New Roman"/>
          <w:sz w:val="28"/>
          <w:szCs w:val="28"/>
        </w:rPr>
        <w:t>Баганского</w:t>
      </w:r>
      <w:proofErr w:type="spellEnd"/>
      <w:r>
        <w:rPr>
          <w:rFonts w:ascii="Times New Roman" w:hAnsi="Times New Roman" w:cs="Times New Roman"/>
          <w:sz w:val="28"/>
          <w:szCs w:val="28"/>
        </w:rPr>
        <w:t xml:space="preserve"> района Новосибирской области, муниципальные учреждения Казанского сельсовета </w:t>
      </w:r>
      <w:proofErr w:type="spellStart"/>
      <w:r>
        <w:rPr>
          <w:rFonts w:ascii="Times New Roman" w:hAnsi="Times New Roman" w:cs="Times New Roman"/>
          <w:sz w:val="28"/>
          <w:szCs w:val="28"/>
        </w:rPr>
        <w:t>Баганского</w:t>
      </w:r>
      <w:proofErr w:type="spellEnd"/>
      <w:r>
        <w:rPr>
          <w:rFonts w:ascii="Times New Roman" w:hAnsi="Times New Roman" w:cs="Times New Roman"/>
          <w:sz w:val="28"/>
          <w:szCs w:val="28"/>
        </w:rPr>
        <w:t xml:space="preserve"> района Новосибирской области при заключении договоров (муниципальных контрактов) вправе предусматривать авансовые платежи:</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 в размере 100 процентов цены договора (муниципального контракта) - по договорам (муниципальным контрактам):</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а) о предоставлении услуг связи, услуг проживания в гостиницах;</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б) о подписке на периодические издания и об их приобретении;</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 об обучении на курсах повышения квалификации;</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г) о приобретении ави</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 и железнодорожных билетов, билетов для проезда городским и пригородным транспортом, путевок на санаторно-курортное лечение;</w:t>
      </w:r>
    </w:p>
    <w:p w:rsidR="0002468C" w:rsidRDefault="0002468C" w:rsidP="0002468C">
      <w:pPr>
        <w:pStyle w:val="ConsPlusNormal0"/>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страхования;</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е) подлежащим оплате за счет средств, полученных от иной приносящей доход деятельности;</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ж) аренды;</w:t>
      </w:r>
    </w:p>
    <w:p w:rsidR="0002468C" w:rsidRDefault="0002468C" w:rsidP="0002468C">
      <w:pPr>
        <w:pStyle w:val="ConsPlusNormal0"/>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об оплате услуг по зачислению денежных средств (социальных выплат и государственных пособий) на счета физических лиц;</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и) об оплате нотариальных действий и иных услуг, оказываемых при осуществлении нотариальных действий;</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 в размере 90 процентов цены договора (муниципального контракта) - по договорам (муниципальным контрактам) об осуществлении технологического присоединения к электрическим сетям;</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 в размере 20 процентов цены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4) в размере 100 процентов цены договора (муниципального контракта) - по распоряжению администрации Казанского </w:t>
      </w:r>
      <w:r>
        <w:rPr>
          <w:rFonts w:ascii="Times New Roman" w:hAnsi="Times New Roman" w:cs="Times New Roman"/>
          <w:bCs/>
          <w:sz w:val="28"/>
          <w:szCs w:val="28"/>
        </w:rPr>
        <w:t>сельсовета</w:t>
      </w:r>
      <w:r>
        <w:rPr>
          <w:rFonts w:ascii="Times New Roman" w:hAnsi="Times New Roman" w:cs="Times New Roman"/>
          <w:sz w:val="28"/>
          <w:szCs w:val="28"/>
        </w:rPr>
        <w:t xml:space="preserve"> </w:t>
      </w:r>
      <w:proofErr w:type="spellStart"/>
      <w:r>
        <w:rPr>
          <w:rFonts w:ascii="Times New Roman" w:hAnsi="Times New Roman" w:cs="Times New Roman"/>
          <w:sz w:val="28"/>
          <w:szCs w:val="28"/>
        </w:rPr>
        <w:t>Баганского</w:t>
      </w:r>
      <w:proofErr w:type="spellEnd"/>
      <w:r>
        <w:rPr>
          <w:rFonts w:ascii="Times New Roman" w:hAnsi="Times New Roman" w:cs="Times New Roman"/>
          <w:sz w:val="28"/>
          <w:szCs w:val="28"/>
        </w:rPr>
        <w:t xml:space="preserve"> района Новосибирской области.</w:t>
      </w:r>
    </w:p>
    <w:p w:rsidR="0002468C" w:rsidRDefault="0002468C" w:rsidP="0002468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s="Times New Roman"/>
          <w:sz w:val="28"/>
          <w:szCs w:val="28"/>
        </w:rPr>
        <w:t>12.</w:t>
      </w:r>
      <w:r>
        <w:rPr>
          <w:rFonts w:ascii="Times New Roman" w:hAnsi="Times New Roman"/>
          <w:sz w:val="28"/>
          <w:szCs w:val="28"/>
        </w:rPr>
        <w:t xml:space="preserve"> Установить, что средства, полученные казенными учреждениями от оказания платных услуг, безвозмездные поступления от физических и юридических лиц, в том числе добровольные пожертвования, и средства от иной приносящей доход деятельности учитываются на едином лицевом счете. Доходы, полученные казёнными учреждениями, поступают в бюджет поселения. Казенное учреждение не имеет право отчуждать либо иным способом распоряжаться имуществом без согласия собственника имущества. Средства, полученные от приносящей доход деятельности, не могут направляться казенными учреждениями на создание других организаций, покупку ценных бумаг и размещаться на депозиты в кредитных </w:t>
      </w:r>
      <w:r>
        <w:rPr>
          <w:rFonts w:ascii="Times New Roman" w:hAnsi="Times New Roman"/>
          <w:sz w:val="28"/>
          <w:szCs w:val="28"/>
        </w:rPr>
        <w:lastRenderedPageBreak/>
        <w:t>организациях. Виды платных услуг, которые могут осуществлять казенные учреждения, предусматриваются в соответствии со своими учредительными документами.</w:t>
      </w:r>
    </w:p>
    <w:p w:rsidR="0002468C" w:rsidRDefault="0002468C" w:rsidP="0002468C">
      <w:pPr>
        <w:pStyle w:val="ConsPlusNormal0"/>
        <w:ind w:firstLine="567"/>
        <w:jc w:val="both"/>
        <w:rPr>
          <w:rFonts w:ascii="Times New Roman" w:hAnsi="Times New Roman" w:cs="Times New Roman"/>
          <w:sz w:val="28"/>
          <w:szCs w:val="28"/>
        </w:rPr>
      </w:pPr>
      <w:r>
        <w:rPr>
          <w:rFonts w:ascii="Times New Roman" w:hAnsi="Times New Roman"/>
          <w:sz w:val="28"/>
          <w:szCs w:val="28"/>
        </w:rPr>
        <w:t xml:space="preserve">13.  </w:t>
      </w:r>
      <w:r>
        <w:rPr>
          <w:rFonts w:ascii="Times New Roman" w:hAnsi="Times New Roman" w:cs="Times New Roman"/>
          <w:sz w:val="28"/>
          <w:szCs w:val="28"/>
        </w:rPr>
        <w:t>Утвердить объем иных межбюджетных трансфертов, предоставляемых в бюджет муниципального района из бюджета поселения:</w:t>
      </w:r>
    </w:p>
    <w:p w:rsidR="0002468C" w:rsidRDefault="0002468C" w:rsidP="0002468C">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 на 2020 год в сумме 1 152 330,00 рублей;</w:t>
      </w:r>
    </w:p>
    <w:p w:rsidR="0002468C" w:rsidRDefault="0002468C" w:rsidP="0002468C">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2) на 2021 год в сумме 0 рублей, на 2022 год в сумме 0 рублей.</w:t>
      </w:r>
    </w:p>
    <w:p w:rsidR="0002468C" w:rsidRDefault="0002468C" w:rsidP="0002468C">
      <w:pPr>
        <w:pStyle w:val="ConsPlusNormal0"/>
        <w:ind w:firstLine="0"/>
        <w:jc w:val="both"/>
        <w:outlineLvl w:val="0"/>
        <w:rPr>
          <w:rFonts w:ascii="Times New Roman" w:hAnsi="Times New Roman" w:cs="Times New Roman"/>
          <w:sz w:val="28"/>
          <w:szCs w:val="28"/>
        </w:rPr>
      </w:pPr>
      <w:r>
        <w:rPr>
          <w:rFonts w:ascii="Times New Roman" w:eastAsia="Calibri" w:hAnsi="Times New Roman" w:cs="Calibri"/>
          <w:sz w:val="28"/>
          <w:szCs w:val="28"/>
        </w:rPr>
        <w:t xml:space="preserve">       </w:t>
      </w:r>
      <w:r>
        <w:rPr>
          <w:rFonts w:ascii="Times New Roman" w:hAnsi="Times New Roman" w:cs="Times New Roman"/>
          <w:sz w:val="28"/>
          <w:szCs w:val="28"/>
        </w:rPr>
        <w:t>14.</w:t>
      </w:r>
      <w:bookmarkStart w:id="1" w:name="Par0"/>
      <w:bookmarkEnd w:id="1"/>
      <w:r>
        <w:rPr>
          <w:rFonts w:ascii="Times New Roman" w:hAnsi="Times New Roman" w:cs="Times New Roman"/>
          <w:sz w:val="28"/>
        </w:rPr>
        <w:t xml:space="preserve"> </w:t>
      </w:r>
      <w:r>
        <w:rPr>
          <w:rFonts w:ascii="Times New Roman" w:hAnsi="Times New Roman" w:cs="Times New Roman"/>
          <w:sz w:val="28"/>
          <w:szCs w:val="28"/>
        </w:rPr>
        <w:t>Утвердить объем бюджетных ассигнований дорожного фонда поселения:</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 на 2020 год в сумме 3 597 900,00 рублей;</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 на 2021 год в сумме  541 430,00 рублей и на 2021 год в сумме 579 490,00    рублей.</w:t>
      </w:r>
    </w:p>
    <w:p w:rsidR="0002468C" w:rsidRDefault="0002468C" w:rsidP="0002468C">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cs="Times New Roman"/>
          <w:sz w:val="28"/>
          <w:szCs w:val="28"/>
        </w:rPr>
        <w:t xml:space="preserve">15. </w:t>
      </w:r>
      <w:r>
        <w:rPr>
          <w:rFonts w:ascii="Times New Roman" w:hAnsi="Times New Roman"/>
          <w:sz w:val="28"/>
          <w:szCs w:val="28"/>
        </w:rPr>
        <w:t>Утвердить перечень муниципальных программ поселения, подлежащих исполнению за счет средств бюджета на 2020-2022 годы,</w:t>
      </w:r>
      <w:r>
        <w:t xml:space="preserve"> </w:t>
      </w:r>
      <w:r>
        <w:rPr>
          <w:rFonts w:ascii="Times New Roman" w:hAnsi="Times New Roman"/>
          <w:sz w:val="28"/>
          <w:szCs w:val="28"/>
        </w:rPr>
        <w:t>согласно приложению 7 к настоящему решению.</w:t>
      </w:r>
    </w:p>
    <w:p w:rsidR="0002468C" w:rsidRDefault="0002468C" w:rsidP="0002468C">
      <w:pPr>
        <w:autoSpaceDE w:val="0"/>
        <w:autoSpaceDN w:val="0"/>
        <w:adjustRightInd w:val="0"/>
        <w:spacing w:after="0" w:line="240" w:lineRule="auto"/>
        <w:ind w:firstLine="709"/>
        <w:jc w:val="both"/>
        <w:outlineLvl w:val="1"/>
        <w:rPr>
          <w:rFonts w:ascii="Times New Roman" w:hAnsi="Times New Roman"/>
          <w:b/>
          <w:sz w:val="28"/>
          <w:szCs w:val="28"/>
        </w:rPr>
      </w:pPr>
      <w:r>
        <w:rPr>
          <w:rFonts w:ascii="Times New Roman" w:hAnsi="Times New Roman"/>
          <w:sz w:val="28"/>
          <w:szCs w:val="28"/>
        </w:rPr>
        <w:t>Муниципальные программы, не включенные в перечень, финансированию в 2020 - 2022 годах не подлежат.</w:t>
      </w:r>
    </w:p>
    <w:p w:rsidR="0002468C" w:rsidRDefault="0002468C" w:rsidP="0002468C">
      <w:pPr>
        <w:pStyle w:val="ConsPlusNormal0"/>
        <w:ind w:firstLine="0"/>
        <w:jc w:val="both"/>
        <w:rPr>
          <w:rFonts w:ascii="Times New Roman" w:hAnsi="Times New Roman" w:cs="Times New Roman"/>
          <w:sz w:val="28"/>
          <w:szCs w:val="28"/>
        </w:rPr>
      </w:pPr>
      <w:r>
        <w:rPr>
          <w:rFonts w:ascii="Times New Roman" w:eastAsia="Calibri" w:hAnsi="Times New Roman" w:cs="Calibri"/>
          <w:color w:val="FF0000"/>
          <w:sz w:val="28"/>
          <w:szCs w:val="28"/>
        </w:rPr>
        <w:t xml:space="preserve">         </w:t>
      </w:r>
      <w:r>
        <w:rPr>
          <w:rFonts w:ascii="Times New Roman" w:hAnsi="Times New Roman" w:cs="Times New Roman"/>
          <w:sz w:val="28"/>
          <w:szCs w:val="28"/>
        </w:rPr>
        <w:t>16.Установить источники финансирования дефицита бюджета поселения:</w:t>
      </w:r>
    </w:p>
    <w:p w:rsidR="0002468C" w:rsidRDefault="0002468C" w:rsidP="0002468C">
      <w:pPr>
        <w:pStyle w:val="ConsPlusNormal0"/>
        <w:ind w:firstLine="0"/>
        <w:jc w:val="both"/>
        <w:rPr>
          <w:rFonts w:ascii="Times New Roman" w:hAnsi="Times New Roman" w:cs="Times New Roman"/>
          <w:sz w:val="28"/>
          <w:szCs w:val="28"/>
        </w:rPr>
      </w:pPr>
      <w:r>
        <w:rPr>
          <w:rFonts w:ascii="Times New Roman" w:hAnsi="Times New Roman" w:cs="Times New Roman"/>
          <w:sz w:val="28"/>
          <w:szCs w:val="28"/>
        </w:rPr>
        <w:t xml:space="preserve">         на 2020-2022 годы согласно приложению 8 к настоящему решению.</w:t>
      </w:r>
    </w:p>
    <w:p w:rsidR="0002468C" w:rsidRDefault="0002468C" w:rsidP="0002468C">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17. </w:t>
      </w:r>
      <w:proofErr w:type="gramStart"/>
      <w:r>
        <w:rPr>
          <w:rFonts w:ascii="Times New Roman" w:hAnsi="Times New Roman" w:cs="Times New Roman"/>
          <w:sz w:val="28"/>
          <w:szCs w:val="28"/>
        </w:rPr>
        <w:t xml:space="preserve">Установить, что средства администрации Казанского сельского совета </w:t>
      </w:r>
      <w:proofErr w:type="spellStart"/>
      <w:r>
        <w:rPr>
          <w:rFonts w:ascii="Times New Roman" w:hAnsi="Times New Roman" w:cs="Times New Roman"/>
          <w:sz w:val="28"/>
          <w:szCs w:val="28"/>
        </w:rPr>
        <w:t>Баганского</w:t>
      </w:r>
      <w:proofErr w:type="spellEnd"/>
      <w:r>
        <w:rPr>
          <w:rFonts w:ascii="Times New Roman" w:hAnsi="Times New Roman" w:cs="Times New Roman"/>
          <w:sz w:val="28"/>
          <w:szCs w:val="28"/>
        </w:rPr>
        <w:t xml:space="preserve"> района Новосибирской области, предусмотренные на условиях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расходов, осуществляемых за счет средств областного бюджета, расходуются в соответствии с установленными Правительством Новосибирской области нормативами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расходов.</w:t>
      </w:r>
      <w:proofErr w:type="gramEnd"/>
    </w:p>
    <w:p w:rsidR="0002468C" w:rsidRDefault="0002468C" w:rsidP="0002468C">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Фактический объем указанных расходов администрации Казанского сельского совета </w:t>
      </w:r>
      <w:proofErr w:type="spellStart"/>
      <w:r>
        <w:rPr>
          <w:rFonts w:ascii="Times New Roman" w:hAnsi="Times New Roman" w:cs="Times New Roman"/>
          <w:sz w:val="28"/>
          <w:szCs w:val="28"/>
        </w:rPr>
        <w:t>Баганского</w:t>
      </w:r>
      <w:proofErr w:type="spellEnd"/>
      <w:r>
        <w:rPr>
          <w:rFonts w:ascii="Times New Roman" w:hAnsi="Times New Roman" w:cs="Times New Roman"/>
          <w:sz w:val="28"/>
          <w:szCs w:val="28"/>
        </w:rPr>
        <w:t xml:space="preserve"> района Новосибирской области определяется главным распорядителем средств администрации Казанского сельского совета </w:t>
      </w:r>
      <w:proofErr w:type="spellStart"/>
      <w:r>
        <w:rPr>
          <w:rFonts w:ascii="Times New Roman" w:hAnsi="Times New Roman" w:cs="Times New Roman"/>
          <w:sz w:val="28"/>
          <w:szCs w:val="28"/>
        </w:rPr>
        <w:t>Баганского</w:t>
      </w:r>
      <w:proofErr w:type="spellEnd"/>
      <w:r>
        <w:rPr>
          <w:rFonts w:ascii="Times New Roman" w:hAnsi="Times New Roman" w:cs="Times New Roman"/>
          <w:sz w:val="28"/>
          <w:szCs w:val="28"/>
        </w:rPr>
        <w:t xml:space="preserve"> района Новосибирской области в пределах бюджетных ассигнований, утвержденных настоящим решением, исходя из фактически поступившего объема средств областного бюджета на соответствующие цели, если иное не предусмотрено нормативными правовыми актами Правительства Новосибирской области, а также соглашениями, заключенными с администрацией </w:t>
      </w:r>
      <w:proofErr w:type="spellStart"/>
      <w:r>
        <w:rPr>
          <w:rFonts w:ascii="Times New Roman" w:hAnsi="Times New Roman" w:cs="Times New Roman"/>
          <w:sz w:val="28"/>
          <w:szCs w:val="28"/>
        </w:rPr>
        <w:t>Баганского</w:t>
      </w:r>
      <w:proofErr w:type="spellEnd"/>
      <w:r>
        <w:rPr>
          <w:rFonts w:ascii="Times New Roman" w:hAnsi="Times New Roman" w:cs="Times New Roman"/>
          <w:sz w:val="28"/>
          <w:szCs w:val="28"/>
        </w:rPr>
        <w:t xml:space="preserve"> района</w:t>
      </w:r>
      <w:proofErr w:type="gramEnd"/>
      <w:r>
        <w:rPr>
          <w:rFonts w:ascii="Times New Roman" w:hAnsi="Times New Roman" w:cs="Times New Roman"/>
          <w:sz w:val="28"/>
          <w:szCs w:val="28"/>
        </w:rPr>
        <w:t xml:space="preserve"> и с Министерствами Новосибирской области.</w:t>
      </w:r>
    </w:p>
    <w:p w:rsidR="0002468C" w:rsidRDefault="0002468C" w:rsidP="0002468C">
      <w:pPr>
        <w:widowControl w:val="0"/>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18. </w:t>
      </w:r>
      <w:proofErr w:type="gramStart"/>
      <w:r>
        <w:rPr>
          <w:rFonts w:ascii="Times New Roman" w:hAnsi="Times New Roman" w:cs="Times New Roman"/>
          <w:sz w:val="28"/>
          <w:szCs w:val="28"/>
        </w:rPr>
        <w:t xml:space="preserve">Установить, что остатки средств бюджета поселения на начало текущего финансового года в объеме, не превышающем сумму остатка неиспользованных бюджетных ассигнований на оплату заключенных от имени администрации Казанского </w:t>
      </w:r>
      <w:r>
        <w:rPr>
          <w:rFonts w:ascii="Times New Roman" w:hAnsi="Times New Roman" w:cs="Times New Roman"/>
          <w:bCs/>
          <w:sz w:val="28"/>
          <w:szCs w:val="28"/>
        </w:rPr>
        <w:t>сельсовета</w:t>
      </w:r>
      <w:r>
        <w:rPr>
          <w:rFonts w:ascii="Times New Roman" w:hAnsi="Times New Roman" w:cs="Times New Roman"/>
          <w:sz w:val="28"/>
          <w:szCs w:val="28"/>
        </w:rPr>
        <w:t xml:space="preserve"> </w:t>
      </w:r>
      <w:proofErr w:type="spellStart"/>
      <w:r>
        <w:rPr>
          <w:rFonts w:ascii="Times New Roman" w:hAnsi="Times New Roman" w:cs="Times New Roman"/>
          <w:sz w:val="28"/>
          <w:szCs w:val="28"/>
        </w:rPr>
        <w:t>Баганского</w:t>
      </w:r>
      <w:proofErr w:type="spellEnd"/>
      <w:r>
        <w:rPr>
          <w:rFonts w:ascii="Times New Roman" w:hAnsi="Times New Roman" w:cs="Times New Roman"/>
          <w:sz w:val="28"/>
          <w:szCs w:val="28"/>
        </w:rPr>
        <w:t xml:space="preserve"> района Новосибирской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w:t>
      </w:r>
      <w:proofErr w:type="gramEnd"/>
      <w:r>
        <w:rPr>
          <w:rFonts w:ascii="Times New Roman" w:hAnsi="Times New Roman" w:cs="Times New Roman"/>
          <w:sz w:val="28"/>
          <w:szCs w:val="28"/>
        </w:rPr>
        <w:t xml:space="preserve"> на указанные цели в случае, если бюджетные ассигнования на оплату муниципальных контрактов </w:t>
      </w:r>
      <w:r>
        <w:rPr>
          <w:rFonts w:ascii="Times New Roman" w:hAnsi="Times New Roman" w:cs="Times New Roman"/>
          <w:sz w:val="28"/>
          <w:szCs w:val="28"/>
        </w:rPr>
        <w:lastRenderedPageBreak/>
        <w:t>на поставку товаров, выполнение работ, оказание услуг не предусмотрены настоящим решением.</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19. Установить в соответствии с </w:t>
      </w:r>
      <w:hyperlink r:id="rId12" w:history="1">
        <w:r w:rsidRPr="0002468C">
          <w:rPr>
            <w:rStyle w:val="a5"/>
            <w:rFonts w:ascii="Times New Roman" w:hAnsi="Times New Roman" w:cs="Times New Roman"/>
            <w:color w:val="auto"/>
            <w:sz w:val="28"/>
            <w:szCs w:val="28"/>
            <w:u w:val="none"/>
          </w:rPr>
          <w:t>пунктом 3 статьи 217</w:t>
        </w:r>
      </w:hyperlink>
      <w:r>
        <w:rPr>
          <w:rFonts w:ascii="Times New Roman" w:hAnsi="Times New Roman" w:cs="Times New Roman"/>
          <w:sz w:val="28"/>
          <w:szCs w:val="28"/>
        </w:rPr>
        <w:t xml:space="preserve"> Бюджетного кодекса Российской Федерации следующие основания для внесения в 2020 году изменений в показатели сводной бюджетной росписи бюджета поселения, связанные с особенностями исполнения бюджета поселения и (или) перераспределения бюджетных ассигнований между получателями бюджетных средств бюджета поселения:</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реорганизации муниципального учреждения;</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 изменение бюджетной классификации расходов бюджетов Российской Федерации без изменения целевого направления расходования бюджетных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 изменении порядка применения бюджетной классификации, установленной Министерством финансов Российской Федерации;</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 перераспределение бюджетных ассигнований, предусмотренных главному распорядителю бюджетных средств бюджета поселения за счет межбюджетных трансфертов из областного бюджета, бюджета муниципального района между видами расходов, обусловленное изменением законодательства Новосибирской области;</w:t>
      </w:r>
    </w:p>
    <w:p w:rsidR="0002468C" w:rsidRDefault="0002468C" w:rsidP="0002468C">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решений (требований) налоговых органов, органов управления государственными внебюджетными фондами о взыскании налогов, сборов, страховых взносов, пеней и штрафов,</w:t>
      </w:r>
      <w:r>
        <w:t xml:space="preserve"> </w:t>
      </w:r>
      <w:r>
        <w:rPr>
          <w:rFonts w:ascii="Times New Roman" w:hAnsi="Times New Roman" w:cs="Times New Roman"/>
          <w:sz w:val="28"/>
          <w:szCs w:val="28"/>
        </w:rPr>
        <w:t>об уплате финансовых санкций за совершение правонарушений в сфере законодательства Российской Федерации, решений (требований) уполномоченных органов о наложении административных штрафов, предусматривающих обращение взыскания на</w:t>
      </w:r>
      <w:proofErr w:type="gramEnd"/>
      <w:r>
        <w:rPr>
          <w:rFonts w:ascii="Times New Roman" w:hAnsi="Times New Roman" w:cs="Times New Roman"/>
          <w:sz w:val="28"/>
          <w:szCs w:val="28"/>
        </w:rPr>
        <w:t xml:space="preserve"> средства бюджета поселения;</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5)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областными органами исполнительной власти или физическими и юридическими лицами, сверх объемов, утвержденных настоящим решением;</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6) распределение на основании областных правовых актов субсидий, субвенций, иных межбюджетных трансфертов, предоставленных из областного бюджета, бюджета муниципального района или безвозмездных поступлений от физических и юридических лиц, имеющих целевое назначение, бюджету поселения сверх объемов, утвержденных настоящим решением;</w:t>
      </w:r>
    </w:p>
    <w:p w:rsidR="0002468C" w:rsidRDefault="0002468C" w:rsidP="0002468C">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7) перераспределение бюджетных ассигнований между разделами, подразделами, целевыми статьями, видами расходов бюджетов, в том числе вновь вводимыми, в пределах ассигнований, предусмотренных главному </w:t>
      </w:r>
      <w:r>
        <w:rPr>
          <w:rFonts w:ascii="Times New Roman" w:hAnsi="Times New Roman" w:cs="Times New Roman"/>
          <w:sz w:val="28"/>
          <w:szCs w:val="28"/>
        </w:rPr>
        <w:lastRenderedPageBreak/>
        <w:t xml:space="preserve">распорядителю бюджетных средств бюджета поселения, на основании соглашений (проектов соглашений) с областными органами государственной власти о предоставлении средств из областного бюджета, бюджета муниципального района и (или) правового акта, определяющего долю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расходного обязательства из областного бюджета, бюджета муниципального</w:t>
      </w:r>
      <w:proofErr w:type="gramEnd"/>
      <w:r>
        <w:rPr>
          <w:rFonts w:ascii="Times New Roman" w:hAnsi="Times New Roman" w:cs="Times New Roman"/>
          <w:sz w:val="28"/>
          <w:szCs w:val="28"/>
        </w:rPr>
        <w:t xml:space="preserve"> района;</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8)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9)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w:t>
      </w:r>
      <w:proofErr w:type="gramStart"/>
      <w:r>
        <w:rPr>
          <w:rFonts w:ascii="Times New Roman" w:hAnsi="Times New Roman" w:cs="Times New Roman"/>
          <w:sz w:val="28"/>
          <w:szCs w:val="28"/>
        </w:rPr>
        <w:t>дств в т</w:t>
      </w:r>
      <w:proofErr w:type="gramEnd"/>
      <w:r>
        <w:rPr>
          <w:rFonts w:ascii="Times New Roman" w:hAnsi="Times New Roman" w:cs="Times New Roman"/>
          <w:sz w:val="28"/>
          <w:szCs w:val="28"/>
        </w:rPr>
        <w:t>екущем финансовом году, при необходимости возврата средств в областной бюджет, бюджет муниципального района в результате нарушения исполнения обязательств, предусмотренных соглашениями о предоставлении субсидии из областного бюджета, бюджета муниципального района;</w:t>
      </w:r>
    </w:p>
    <w:p w:rsidR="0002468C" w:rsidRDefault="0002468C" w:rsidP="0002468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10) перераспределение утвержденных в текущем финансовом году бюджетных ассигнований между получателями бюджетных средств или в пределах ассигнований, предусмотренных получателю бюджетных средств, в том числе между разделами, подразделами, целевыми статьями и видами расходов классификации расходов бюджетов, в случае осуществления реорганизуемыми (упраздняемыми) администрацией Казанского </w:t>
      </w:r>
      <w:r>
        <w:rPr>
          <w:rFonts w:ascii="Times New Roman" w:hAnsi="Times New Roman" w:cs="Times New Roman"/>
          <w:bCs/>
          <w:sz w:val="28"/>
          <w:szCs w:val="28"/>
        </w:rPr>
        <w:t>сельсовета</w:t>
      </w:r>
      <w:r>
        <w:rPr>
          <w:rFonts w:ascii="Times New Roman" w:hAnsi="Times New Roman" w:cs="Times New Roman"/>
          <w:sz w:val="28"/>
          <w:szCs w:val="28"/>
        </w:rPr>
        <w:t xml:space="preserve"> </w:t>
      </w:r>
      <w:proofErr w:type="spellStart"/>
      <w:r>
        <w:rPr>
          <w:rFonts w:ascii="Times New Roman" w:hAnsi="Times New Roman" w:cs="Times New Roman"/>
          <w:sz w:val="28"/>
          <w:szCs w:val="28"/>
        </w:rPr>
        <w:t>Баганского</w:t>
      </w:r>
      <w:proofErr w:type="spellEnd"/>
      <w:r>
        <w:rPr>
          <w:rFonts w:ascii="Times New Roman" w:hAnsi="Times New Roman" w:cs="Times New Roman"/>
          <w:sz w:val="28"/>
          <w:szCs w:val="28"/>
        </w:rPr>
        <w:t xml:space="preserve"> района Новосибирской области ликвидационных мероприятий.</w:t>
      </w:r>
    </w:p>
    <w:p w:rsidR="0002468C" w:rsidRDefault="0002468C" w:rsidP="0002468C">
      <w:pPr>
        <w:pStyle w:val="11"/>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 Поручить администрации Казанского </w:t>
      </w:r>
      <w:r>
        <w:rPr>
          <w:rFonts w:ascii="Times New Roman" w:hAnsi="Times New Roman"/>
          <w:bCs/>
          <w:sz w:val="28"/>
          <w:szCs w:val="28"/>
        </w:rPr>
        <w:t>сельсовета</w:t>
      </w:r>
      <w:r>
        <w:rPr>
          <w:rFonts w:ascii="Times New Roman" w:hAnsi="Times New Roman"/>
          <w:sz w:val="28"/>
          <w:szCs w:val="28"/>
        </w:rPr>
        <w:t xml:space="preserve"> </w:t>
      </w:r>
      <w:proofErr w:type="spellStart"/>
      <w:r>
        <w:rPr>
          <w:rFonts w:ascii="Times New Roman" w:hAnsi="Times New Roman"/>
          <w:sz w:val="28"/>
          <w:szCs w:val="28"/>
        </w:rPr>
        <w:t>Баганского</w:t>
      </w:r>
      <w:proofErr w:type="spellEnd"/>
      <w:r>
        <w:rPr>
          <w:rFonts w:ascii="Times New Roman" w:hAnsi="Times New Roman"/>
          <w:sz w:val="28"/>
          <w:szCs w:val="28"/>
        </w:rPr>
        <w:t xml:space="preserve"> района Новосибирской области:</w:t>
      </w:r>
    </w:p>
    <w:p w:rsidR="0002468C" w:rsidRDefault="0002468C" w:rsidP="0002468C">
      <w:pPr>
        <w:widowControl w:val="0"/>
        <w:numPr>
          <w:ilvl w:val="0"/>
          <w:numId w:val="2"/>
        </w:numPr>
        <w:shd w:val="clear" w:color="auto" w:fill="FFFFFF"/>
        <w:tabs>
          <w:tab w:val="left" w:pos="1022"/>
        </w:tabs>
        <w:autoSpaceDE w:val="0"/>
        <w:autoSpaceDN w:val="0"/>
        <w:adjustRightInd w:val="0"/>
        <w:spacing w:after="0" w:line="240" w:lineRule="auto"/>
        <w:ind w:firstLine="696"/>
        <w:jc w:val="both"/>
        <w:rPr>
          <w:rFonts w:ascii="Times New Roman" w:hAnsi="Times New Roman"/>
          <w:sz w:val="28"/>
          <w:szCs w:val="28"/>
        </w:rPr>
      </w:pPr>
      <w:r>
        <w:rPr>
          <w:rFonts w:ascii="Times New Roman" w:hAnsi="Times New Roman"/>
          <w:sz w:val="28"/>
          <w:szCs w:val="28"/>
        </w:rPr>
        <w:t>готовить и вносить на рассмотрение Совета депутатов Казанского</w:t>
      </w:r>
      <w:r>
        <w:rPr>
          <w:rFonts w:ascii="Times New Roman" w:hAnsi="Times New Roman" w:cs="Times New Roman"/>
          <w:b/>
          <w:bCs/>
          <w:sz w:val="28"/>
          <w:szCs w:val="28"/>
          <w:lang w:eastAsia="ru-RU"/>
        </w:rPr>
        <w:t xml:space="preserve"> </w:t>
      </w:r>
      <w:r>
        <w:rPr>
          <w:rFonts w:ascii="Times New Roman" w:hAnsi="Times New Roman" w:cs="Times New Roman"/>
          <w:bCs/>
          <w:sz w:val="28"/>
          <w:szCs w:val="28"/>
        </w:rPr>
        <w:t>сельсовета</w:t>
      </w:r>
      <w:r>
        <w:rPr>
          <w:rFonts w:ascii="Times New Roman" w:hAnsi="Times New Roman"/>
          <w:sz w:val="28"/>
          <w:szCs w:val="28"/>
        </w:rPr>
        <w:t xml:space="preserve"> </w:t>
      </w:r>
      <w:proofErr w:type="spellStart"/>
      <w:r>
        <w:rPr>
          <w:rFonts w:ascii="Times New Roman" w:hAnsi="Times New Roman"/>
          <w:sz w:val="28"/>
          <w:szCs w:val="28"/>
        </w:rPr>
        <w:t>Баганского</w:t>
      </w:r>
      <w:proofErr w:type="spellEnd"/>
      <w:r>
        <w:rPr>
          <w:rFonts w:ascii="Times New Roman" w:hAnsi="Times New Roman"/>
          <w:sz w:val="28"/>
          <w:szCs w:val="28"/>
        </w:rPr>
        <w:t xml:space="preserve"> района Новосибирской области изменения в бюджет поселения в соответствии с постановлениями Законодательного Собрания Новосибирской области и Правительства Новосибирской области, администрации </w:t>
      </w:r>
      <w:proofErr w:type="spellStart"/>
      <w:r>
        <w:rPr>
          <w:rFonts w:ascii="Times New Roman" w:hAnsi="Times New Roman"/>
          <w:sz w:val="28"/>
          <w:szCs w:val="28"/>
        </w:rPr>
        <w:t>Баганского</w:t>
      </w:r>
      <w:proofErr w:type="spellEnd"/>
      <w:r>
        <w:rPr>
          <w:rFonts w:ascii="Times New Roman" w:hAnsi="Times New Roman"/>
          <w:sz w:val="28"/>
          <w:szCs w:val="28"/>
        </w:rPr>
        <w:t xml:space="preserve"> района Новосибирской области.</w:t>
      </w:r>
    </w:p>
    <w:p w:rsidR="0002468C" w:rsidRDefault="0002468C" w:rsidP="0002468C">
      <w:pPr>
        <w:widowControl w:val="0"/>
        <w:numPr>
          <w:ilvl w:val="0"/>
          <w:numId w:val="2"/>
        </w:numPr>
        <w:shd w:val="clear" w:color="auto" w:fill="FFFFFF"/>
        <w:tabs>
          <w:tab w:val="left" w:pos="1022"/>
        </w:tabs>
        <w:autoSpaceDE w:val="0"/>
        <w:autoSpaceDN w:val="0"/>
        <w:adjustRightInd w:val="0"/>
        <w:spacing w:after="0" w:line="240" w:lineRule="auto"/>
        <w:ind w:firstLine="696"/>
        <w:jc w:val="both"/>
        <w:rPr>
          <w:rFonts w:ascii="Times New Roman" w:hAnsi="Times New Roman"/>
          <w:sz w:val="28"/>
          <w:szCs w:val="28"/>
        </w:rPr>
      </w:pPr>
      <w:proofErr w:type="gramStart"/>
      <w:r>
        <w:rPr>
          <w:rFonts w:ascii="Times New Roman" w:hAnsi="Times New Roman"/>
          <w:sz w:val="28"/>
          <w:szCs w:val="28"/>
        </w:rPr>
        <w:t>з</w:t>
      </w:r>
      <w:proofErr w:type="gramEnd"/>
      <w:r>
        <w:rPr>
          <w:rFonts w:ascii="Times New Roman" w:hAnsi="Times New Roman"/>
          <w:sz w:val="28"/>
          <w:szCs w:val="28"/>
        </w:rPr>
        <w:t xml:space="preserve">аключать кредитные договоры на </w:t>
      </w:r>
      <w:r>
        <w:rPr>
          <w:rFonts w:ascii="Times New Roman" w:hAnsi="Times New Roman" w:cs="Times New Roman"/>
          <w:sz w:val="28"/>
          <w:szCs w:val="28"/>
        </w:rPr>
        <w:t>кредиты, привлекаемые от кредитных организаций</w:t>
      </w:r>
      <w:r>
        <w:rPr>
          <w:rFonts w:ascii="Times New Roman" w:hAnsi="Times New Roman"/>
          <w:sz w:val="28"/>
          <w:szCs w:val="28"/>
        </w:rPr>
        <w:t xml:space="preserve"> для финансирования расходов бюджета поселения.</w:t>
      </w:r>
    </w:p>
    <w:p w:rsidR="0002468C" w:rsidRDefault="0002468C" w:rsidP="0002468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 Настоящее решение вступает в силу с 1 января 2020 года.</w:t>
      </w:r>
    </w:p>
    <w:p w:rsidR="0002468C" w:rsidRDefault="0002468C" w:rsidP="0002468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2468C" w:rsidRDefault="0002468C" w:rsidP="0002468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F474A" w:rsidRDefault="00FF474A"/>
    <w:sectPr w:rsidR="00FF474A" w:rsidSect="00FF47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5033DE"/>
    <w:multiLevelType w:val="multilevel"/>
    <w:tmpl w:val="E4D2084C"/>
    <w:lvl w:ilvl="0">
      <w:start w:val="1"/>
      <w:numFmt w:val="decimal"/>
      <w:lvlText w:val="%1."/>
      <w:lvlJc w:val="left"/>
      <w:pPr>
        <w:ind w:left="1080" w:hanging="360"/>
      </w:pPr>
      <w:rPr>
        <w:rFonts w:ascii="Times New Roman" w:eastAsia="Calibri" w:hAnsi="Times New Roman" w:cs="Calibri"/>
      </w:rPr>
    </w:lvl>
    <w:lvl w:ilvl="1">
      <w:start w:val="1"/>
      <w:numFmt w:val="decimal"/>
      <w:isLgl/>
      <w:lvlText w:val="%1.%2"/>
      <w:lvlJc w:val="left"/>
      <w:pPr>
        <w:ind w:left="1095" w:hanging="375"/>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160" w:hanging="144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1">
    <w:nsid w:val="320650D3"/>
    <w:multiLevelType w:val="singleLevel"/>
    <w:tmpl w:val="152227AA"/>
    <w:lvl w:ilvl="0">
      <w:start w:val="1"/>
      <w:numFmt w:val="decimal"/>
      <w:lvlText w:val="%1)"/>
      <w:legacy w:legacy="1" w:legacySpace="0" w:legacyIndent="302"/>
      <w:lvlJc w:val="left"/>
      <w:pPr>
        <w:ind w:left="0" w:firstLine="0"/>
      </w:pPr>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468C"/>
    <w:rsid w:val="0002468C"/>
    <w:rsid w:val="002D0316"/>
    <w:rsid w:val="00835842"/>
    <w:rsid w:val="00FF47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68C"/>
    <w:rPr>
      <w:rFonts w:ascii="Calibri" w:eastAsia="Calibri" w:hAnsi="Calibri" w:cs="Calibri"/>
    </w:rPr>
  </w:style>
  <w:style w:type="paragraph" w:styleId="1">
    <w:name w:val="heading 1"/>
    <w:basedOn w:val="a"/>
    <w:next w:val="a"/>
    <w:link w:val="10"/>
    <w:qFormat/>
    <w:rsid w:val="0002468C"/>
    <w:pPr>
      <w:keepNext/>
      <w:widowControl w:val="0"/>
      <w:shd w:val="clear" w:color="auto" w:fill="FFFFFF"/>
      <w:autoSpaceDE w:val="0"/>
      <w:autoSpaceDN w:val="0"/>
      <w:adjustRightInd w:val="0"/>
      <w:spacing w:after="0" w:line="240" w:lineRule="auto"/>
      <w:ind w:firstLine="701"/>
      <w:jc w:val="right"/>
      <w:outlineLvl w:val="0"/>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2468C"/>
    <w:rPr>
      <w:rFonts w:ascii="Times New Roman" w:eastAsia="Times New Roman" w:hAnsi="Times New Roman" w:cs="Times New Roman"/>
      <w:sz w:val="28"/>
      <w:szCs w:val="28"/>
      <w:shd w:val="clear" w:color="auto" w:fill="FFFFFF"/>
      <w:lang w:eastAsia="ru-RU"/>
    </w:rPr>
  </w:style>
  <w:style w:type="paragraph" w:styleId="2">
    <w:name w:val="Body Text Indent 2"/>
    <w:basedOn w:val="a"/>
    <w:link w:val="20"/>
    <w:uiPriority w:val="99"/>
    <w:semiHidden/>
    <w:unhideWhenUsed/>
    <w:rsid w:val="0002468C"/>
    <w:pPr>
      <w:spacing w:after="0" w:line="240" w:lineRule="auto"/>
      <w:ind w:firstLine="720"/>
      <w:jc w:val="both"/>
    </w:pPr>
    <w:rPr>
      <w:rFonts w:cs="Times New Roman"/>
      <w:sz w:val="24"/>
      <w:szCs w:val="24"/>
      <w:lang w:eastAsia="ru-RU"/>
    </w:rPr>
  </w:style>
  <w:style w:type="character" w:customStyle="1" w:styleId="20">
    <w:name w:val="Основной текст с отступом 2 Знак"/>
    <w:basedOn w:val="a0"/>
    <w:link w:val="2"/>
    <w:uiPriority w:val="99"/>
    <w:semiHidden/>
    <w:rsid w:val="0002468C"/>
    <w:rPr>
      <w:rFonts w:ascii="Calibri" w:eastAsia="Calibri" w:hAnsi="Calibri" w:cs="Times New Roman"/>
      <w:sz w:val="24"/>
      <w:szCs w:val="24"/>
      <w:lang w:eastAsia="ru-RU"/>
    </w:rPr>
  </w:style>
  <w:style w:type="paragraph" w:styleId="a3">
    <w:name w:val="List Paragraph"/>
    <w:basedOn w:val="a"/>
    <w:qFormat/>
    <w:rsid w:val="0002468C"/>
    <w:pPr>
      <w:ind w:left="720"/>
    </w:pPr>
  </w:style>
  <w:style w:type="character" w:customStyle="1" w:styleId="ConsPlusNormal">
    <w:name w:val="ConsPlusNormal Знак"/>
    <w:link w:val="ConsPlusNormal0"/>
    <w:locked/>
    <w:rsid w:val="0002468C"/>
    <w:rPr>
      <w:rFonts w:ascii="Arial" w:eastAsia="Times New Roman" w:hAnsi="Arial" w:cs="Arial"/>
      <w:sz w:val="20"/>
      <w:szCs w:val="20"/>
    </w:rPr>
  </w:style>
  <w:style w:type="paragraph" w:customStyle="1" w:styleId="ConsPlusNormal0">
    <w:name w:val="ConsPlusNormal"/>
    <w:link w:val="ConsPlusNormal"/>
    <w:rsid w:val="0002468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Абзац списка1"/>
    <w:basedOn w:val="a"/>
    <w:rsid w:val="0002468C"/>
    <w:pPr>
      <w:ind w:left="720"/>
      <w:contextualSpacing/>
    </w:pPr>
    <w:rPr>
      <w:rFonts w:eastAsia="Times New Roman" w:cs="Times New Roman"/>
    </w:rPr>
  </w:style>
  <w:style w:type="character" w:styleId="a4">
    <w:name w:val="Strong"/>
    <w:basedOn w:val="a0"/>
    <w:qFormat/>
    <w:rsid w:val="0002468C"/>
    <w:rPr>
      <w:b/>
      <w:bCs/>
    </w:rPr>
  </w:style>
  <w:style w:type="character" w:styleId="a5">
    <w:name w:val="Hyperlink"/>
    <w:basedOn w:val="a0"/>
    <w:uiPriority w:val="99"/>
    <w:semiHidden/>
    <w:unhideWhenUsed/>
    <w:rsid w:val="0002468C"/>
    <w:rPr>
      <w:color w:val="0000FF"/>
      <w:u w:val="single"/>
    </w:rPr>
  </w:style>
  <w:style w:type="paragraph" w:styleId="a6">
    <w:name w:val="No Spacing"/>
    <w:uiPriority w:val="1"/>
    <w:qFormat/>
    <w:rsid w:val="0002468C"/>
    <w:pPr>
      <w:spacing w:after="0" w:line="240" w:lineRule="auto"/>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divs>
    <w:div w:id="196727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A4BACCF115888C56AB1F1920D97A3310C28773375903B3FB7233486E47F512E269A2D1FDA769DA239FECRDgF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1A4BACCF115888C56AB1F1920D97A3310C28773375903B3FB7233486E47F512E269A2D1FDA769DE2B9DEFRDg9I" TargetMode="External"/><Relationship Id="rId12" Type="http://schemas.openxmlformats.org/officeDocument/2006/relationships/hyperlink" Target="consultantplus://offline/ref=A1A4BACCF115888C56AB011436B5243A1BC9D977395C0CE0A12D6815394EFF45A526FB96BAA8R6g1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1A4BACCF115888C56AB1F1920D97A3310C28773375903B3FB7233486E47F512E269A2D1FDA769DE2B9AE1RDg5I" TargetMode="External"/><Relationship Id="rId11" Type="http://schemas.openxmlformats.org/officeDocument/2006/relationships/hyperlink" Target="consultantplus://offline/ref=A1A4BACCF115888C56AB1F1920D97A3310C28773375903B3FB7233486E47F512E269A2D1FDA769DA249EE9RDgFI" TargetMode="External"/><Relationship Id="rId5" Type="http://schemas.openxmlformats.org/officeDocument/2006/relationships/hyperlink" Target="consultantplus://offline/ref=A1A4BACCF115888C56AB1F1920D97A3310C28773375903B3FB7233486E47F512E269A2D1FDA769DA239AEDRDgCI" TargetMode="External"/><Relationship Id="rId10" Type="http://schemas.openxmlformats.org/officeDocument/2006/relationships/hyperlink" Target="file:///C:\Users\&#1050;&#1072;&#1079;&#1072;&#1085;&#1082;&#1072;\Desktop\&#1057;&#1045;&#1057;&#1057;&#1048;&#1048;%20&#1057;&#1045;&#1051;&#1068;&#1057;&#1054;&#1042;&#1045;&#1058;&#1040;1\2019\34-&#1103;%20&#1089;&#1077;&#1089;&#1089;&#1080;&#1103;\&#1087;&#1088;&#1086;&#1077;&#1082;&#1090;%20&#1041;&#1102;&#1076;&#1078;&#1077;&#1090;&#1072;%20&#1050;&#1072;&#1079;&#1072;&#1085;&#1089;&#1082;&#1086;&#1075;&#1086;%20&#1089;&#1077;&#1083;&#1100;&#1089;&#1086;&#1074;&#1077;&#1090;&#1072;%20&#1085;&#1072;%20%202020&#1075;%20&#1080;%20&#1087;&#1083;&#1072;&#1085;&#1086;&#1074;&#1099;&#1081;%20&#1087;&#1077;&#1088;&#1080;&#1086;&#1076;%202021-2022%20&#1075;&#1086;&#1076;&#1086;&#1074;\&#1056;&#1077;&#1096;&#1077;&#1085;&#1080;&#1077;%20&#1089;&#1077;&#1089;&#1089;&#1080;&#1080;%20&#1089;&#1089;%202020-2022&#1075;&#1075;..docx" TargetMode="External"/><Relationship Id="rId4" Type="http://schemas.openxmlformats.org/officeDocument/2006/relationships/webSettings" Target="webSettings.xml"/><Relationship Id="rId9" Type="http://schemas.openxmlformats.org/officeDocument/2006/relationships/hyperlink" Target="consultantplus://offline/ref=A1A4BACCF115888C56AB1F1920D97A3310C28773375903B3FB7233486E47F512E269A2D1FDA769DA229BE1RDgC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2571</Words>
  <Characters>14657</Characters>
  <Application>Microsoft Office Word</Application>
  <DocSecurity>0</DocSecurity>
  <Lines>122</Lines>
  <Paragraphs>34</Paragraphs>
  <ScaleCrop>false</ScaleCrop>
  <Company>Home</Company>
  <LinksUpToDate>false</LinksUpToDate>
  <CharactersWithSpaces>17194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Казанка</dc:creator>
  <cp:keywords/>
  <dc:description/>
  <cp:lastModifiedBy>Казанка</cp:lastModifiedBy>
  <cp:revision>3</cp:revision>
  <dcterms:created xsi:type="dcterms:W3CDTF">2019-12-11T04:09:00Z</dcterms:created>
  <dcterms:modified xsi:type="dcterms:W3CDTF">2019-12-11T04:17:00Z</dcterms:modified>
</cp:coreProperties>
</file>