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4C" w:rsidRDefault="00A4294C" w:rsidP="00A4294C">
      <w:pPr>
        <w:spacing w:after="0" w:line="240" w:lineRule="auto"/>
        <w:ind w:right="-104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АДМИНИСТРАЦИЯ</w:t>
      </w:r>
    </w:p>
    <w:p w:rsidR="00A4294C" w:rsidRDefault="00A4294C" w:rsidP="00A4294C">
      <w:pPr>
        <w:keepNext/>
        <w:spacing w:after="0" w:line="240" w:lineRule="auto"/>
        <w:ind w:right="-104"/>
        <w:jc w:val="center"/>
        <w:outlineLvl w:val="2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КАЗАНСКОГО  СЕЛЬСОВЕТА</w:t>
      </w:r>
    </w:p>
    <w:p w:rsidR="00A4294C" w:rsidRDefault="00A4294C" w:rsidP="00A4294C">
      <w:pPr>
        <w:keepNext/>
        <w:spacing w:after="0" w:line="240" w:lineRule="auto"/>
        <w:ind w:right="-284"/>
        <w:jc w:val="center"/>
        <w:outlineLvl w:val="3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БАГАНСКОГО  РАЙОНА    </w:t>
      </w:r>
    </w:p>
    <w:p w:rsidR="00A4294C" w:rsidRDefault="00A4294C" w:rsidP="00A4294C">
      <w:pPr>
        <w:keepNext/>
        <w:spacing w:after="0" w:line="240" w:lineRule="auto"/>
        <w:ind w:right="-284"/>
        <w:jc w:val="center"/>
        <w:outlineLvl w:val="3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НОВОСИБИРСКОЙ ОБЛАСТИ</w:t>
      </w:r>
    </w:p>
    <w:p w:rsidR="00986A6F" w:rsidRDefault="00986A6F" w:rsidP="00BA4C38">
      <w:pPr>
        <w:spacing w:after="0" w:line="240" w:lineRule="auto"/>
        <w:ind w:right="1140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986A6F" w:rsidRDefault="00986A6F" w:rsidP="00986A6F">
      <w:pPr>
        <w:keepNext/>
        <w:spacing w:after="0" w:line="240" w:lineRule="auto"/>
        <w:ind w:right="-104"/>
        <w:jc w:val="center"/>
        <w:outlineLvl w:val="2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ПОСТАНОВЛЕНИЕ</w:t>
      </w:r>
    </w:p>
    <w:p w:rsidR="00986A6F" w:rsidRDefault="00986A6F" w:rsidP="00986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A6F" w:rsidRDefault="00F54B82" w:rsidP="00986A6F">
      <w:pPr>
        <w:keepNext/>
        <w:spacing w:after="0" w:line="240" w:lineRule="auto"/>
        <w:ind w:right="-104"/>
        <w:jc w:val="center"/>
        <w:outlineLvl w:val="4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12.11.2018</w:t>
      </w:r>
      <w:r w:rsidR="00BA4C38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71</w:t>
      </w:r>
    </w:p>
    <w:p w:rsidR="00986A6F" w:rsidRDefault="00986A6F" w:rsidP="00986A6F">
      <w:pPr>
        <w:keepNext/>
        <w:spacing w:after="0" w:line="240" w:lineRule="auto"/>
        <w:ind w:right="-104"/>
        <w:jc w:val="center"/>
        <w:outlineLvl w:val="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86A6F" w:rsidRDefault="00986A6F" w:rsidP="00986A6F">
      <w:pPr>
        <w:keepNext/>
        <w:spacing w:after="0" w:line="240" w:lineRule="auto"/>
        <w:ind w:right="-104"/>
        <w:jc w:val="center"/>
        <w:outlineLvl w:val="4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 Казанка  </w:t>
      </w:r>
    </w:p>
    <w:p w:rsidR="00986A6F" w:rsidRDefault="00986A6F" w:rsidP="00986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комплексного плана по профилактике безнадзорности,</w:t>
      </w: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беспризорности, пьянства, наркомании, правонарушений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среди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несовершеннолетних </w:t>
      </w:r>
      <w:r w:rsidR="00F54B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54B82">
        <w:rPr>
          <w:rFonts w:ascii="Times New Roman" w:eastAsia="Times New Roman" w:hAnsi="Times New Roman"/>
          <w:sz w:val="28"/>
          <w:szCs w:val="28"/>
          <w:lang w:eastAsia="ru-RU"/>
        </w:rPr>
        <w:t>Казанского</w:t>
      </w:r>
      <w:proofErr w:type="gramEnd"/>
      <w:r w:rsidR="00F54B8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сельсовету на 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986A6F" w:rsidRDefault="00986A6F" w:rsidP="00986A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A6F" w:rsidRDefault="00986A6F" w:rsidP="00986A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исполнение Федерального закона от 24.06.1999 года № 120-ФЗ «Об основах системы профилактики безнадзорности и правонарушений несовершеннолетних», с целью снижения преступности среди несовершеннолетних, активизации профилактической работы по предупреждению безнадзорности, правонарушений, пьянства, наркомании, токсикомании среди несовершеннолетних, оказанию им помощи в трудоустройстве, организации досуга, определения детей, оставшихся без попечения родителей в государственные учреждения,</w:t>
      </w:r>
    </w:p>
    <w:p w:rsidR="00986A6F" w:rsidRDefault="00986A6F" w:rsidP="00986A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986A6F" w:rsidRDefault="00986A6F" w:rsidP="00986A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комплексный план по профилактике безнадзорности, беспризорности, пьянства, наркомании, правонарушений </w:t>
      </w:r>
      <w:r w:rsidR="00BA4C38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</w:t>
      </w:r>
      <w:r w:rsidR="00F54B82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 на 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(прилагается).</w:t>
      </w:r>
    </w:p>
    <w:p w:rsidR="00986A6F" w:rsidRDefault="00986A6F" w:rsidP="00986A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Рекомендовать руководителям учреждений сельсовета незамедлительно предоставлять в администрацию Казанского сельсовета запрашиваемую информацию о проводимой профилактической работе с несовершеннолетними.</w:t>
      </w:r>
    </w:p>
    <w:p w:rsidR="00986A6F" w:rsidRDefault="00986A6F" w:rsidP="00986A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 Никитенко И.А.</w:t>
      </w:r>
    </w:p>
    <w:p w:rsidR="00703D50" w:rsidRDefault="00703D50" w:rsidP="00BA4C3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F54B82" w:rsidRPr="00402029" w:rsidRDefault="00F54B82" w:rsidP="00F54B82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02029">
        <w:rPr>
          <w:rFonts w:ascii="Times New Roman" w:hAnsi="Times New Roman"/>
          <w:color w:val="000000"/>
          <w:spacing w:val="1"/>
          <w:sz w:val="28"/>
          <w:szCs w:val="28"/>
        </w:rPr>
        <w:t>Глава Казанского сельсовета</w:t>
      </w:r>
    </w:p>
    <w:p w:rsidR="00F54B82" w:rsidRPr="00402029" w:rsidRDefault="00F54B82" w:rsidP="00F54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2029">
        <w:rPr>
          <w:rFonts w:ascii="Times New Roman" w:hAnsi="Times New Roman"/>
          <w:color w:val="000000"/>
          <w:spacing w:val="1"/>
          <w:sz w:val="28"/>
          <w:szCs w:val="28"/>
        </w:rPr>
        <w:t>Баганского</w:t>
      </w:r>
      <w:proofErr w:type="spellEnd"/>
      <w:r w:rsidRPr="00402029"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района Новосибирской области                            </w:t>
      </w:r>
      <w:proofErr w:type="spellStart"/>
      <w:r w:rsidRPr="00402029">
        <w:rPr>
          <w:rFonts w:ascii="Times New Roman" w:hAnsi="Times New Roman"/>
          <w:color w:val="000000"/>
          <w:spacing w:val="1"/>
          <w:sz w:val="28"/>
          <w:szCs w:val="28"/>
        </w:rPr>
        <w:t>Н.Н.Евсюков</w:t>
      </w:r>
      <w:proofErr w:type="spellEnd"/>
    </w:p>
    <w:p w:rsidR="00BA4C38" w:rsidRDefault="00BA4C38" w:rsidP="00986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4C38" w:rsidRDefault="00BA4C38" w:rsidP="00986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4C38" w:rsidRDefault="00BA4C38" w:rsidP="00986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4C38" w:rsidRDefault="00BA4C38" w:rsidP="00986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4C38" w:rsidRDefault="00BA4C38" w:rsidP="00986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B82" w:rsidRDefault="00F54B82" w:rsidP="00986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B82" w:rsidRDefault="00F54B82" w:rsidP="00986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B82" w:rsidRDefault="00F54B82" w:rsidP="00986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4C38" w:rsidRDefault="00BA4C38" w:rsidP="00986A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A6F" w:rsidRPr="001B5BFC" w:rsidRDefault="00F54B82" w:rsidP="00986A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Остапенко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Андрей Юрьевич</w:t>
      </w:r>
    </w:p>
    <w:p w:rsidR="00BA4C38" w:rsidRPr="001B5BFC" w:rsidRDefault="00986A6F" w:rsidP="00BA4C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5BFC">
        <w:rPr>
          <w:rFonts w:ascii="Times New Roman" w:eastAsia="Times New Roman" w:hAnsi="Times New Roman"/>
          <w:sz w:val="20"/>
          <w:szCs w:val="20"/>
          <w:lang w:eastAsia="ru-RU"/>
        </w:rPr>
        <w:t>36-1</w:t>
      </w:r>
      <w:r w:rsidR="00BA4C38" w:rsidRPr="001B5BFC">
        <w:rPr>
          <w:rFonts w:ascii="Times New Roman" w:eastAsia="Times New Roman" w:hAnsi="Times New Roman"/>
          <w:sz w:val="20"/>
          <w:szCs w:val="20"/>
          <w:lang w:eastAsia="ru-RU"/>
        </w:rPr>
        <w:t>89</w:t>
      </w:r>
    </w:p>
    <w:p w:rsidR="00986A6F" w:rsidRDefault="00986A6F" w:rsidP="00986A6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986A6F" w:rsidRDefault="00986A6F" w:rsidP="00986A6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986A6F" w:rsidRDefault="00986A6F" w:rsidP="00986A6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986A6F" w:rsidRDefault="00986A6F" w:rsidP="00986A6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Казанского сельсовета</w:t>
      </w:r>
    </w:p>
    <w:p w:rsidR="00986A6F" w:rsidRDefault="00986A6F" w:rsidP="00986A6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Баганского района</w:t>
      </w:r>
    </w:p>
    <w:p w:rsidR="00986A6F" w:rsidRDefault="00986A6F" w:rsidP="00986A6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986A6F" w:rsidRDefault="00F54B82" w:rsidP="00986A6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12.11.2018  № 71</w:t>
      </w: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Комплексный   план</w:t>
      </w: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по профилактике  безнадзорности,</w:t>
      </w: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беспризорности, пьянства, наркомании, </w:t>
      </w: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правонарушений среди несовершеннолетних</w:t>
      </w: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по Казанскому сельсовету </w:t>
      </w:r>
    </w:p>
    <w:p w:rsidR="00986A6F" w:rsidRDefault="00F54B82" w:rsidP="00986A6F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на 2019</w:t>
      </w:r>
      <w:r w:rsidR="00986A6F">
        <w:rPr>
          <w:rFonts w:ascii="Times New Roman" w:eastAsia="Times New Roman" w:hAnsi="Times New Roman"/>
          <w:sz w:val="40"/>
          <w:szCs w:val="40"/>
          <w:lang w:eastAsia="ru-RU"/>
        </w:rPr>
        <w:t xml:space="preserve"> год</w:t>
      </w: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Проводить анализ состояния преступлений и правонарушений среди несовершеннолетних по сельсовету.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ОКДН, </w:t>
            </w:r>
          </w:p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соц. Педагоги, специалист соц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ащиты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Закрепление за учащимися школы, состоящими на учете в ПДН и склонных к правонарушению, наставников из числа педагогов.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МКОУ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Казанской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Проведение рейдов по месту жительства, учебы и работы подростков, состоящих на учете и склонных к нарушениям.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ОКДН, </w:t>
            </w:r>
          </w:p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соц. Педагоги, специалист соц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ащиты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Проверка условий жизни детей в неблагополучных семьях, результаты проверок выносить на заседания общественных комиссий при сельсовете.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КДН, </w:t>
            </w:r>
          </w:p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соц. педагоги, специалист соц. защиты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Вести работу по разобщению групп, в состав которых входят учащиеся, состоящие на учете в ПДН, осужденные условно с испытательным сроком.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школы,</w:t>
            </w:r>
          </w:p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соц. педагоги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Выявление фактов жестокого обращения с детьми.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ОКДН, </w:t>
            </w:r>
          </w:p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соц. педагоги, специалист соц. защиты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заседаний  ОКДН с приглашением с отчетом несовершеннолетних, состоящих на учете в ПДН, склонных к правонарушениям учащихся и их родителей.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ОКДН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Своевременно выявлять и держать под постоянным контролем детей-сирот и детей, оставшихся без попечения родителей.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Соц. педагоги, специалист соц. защиты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Проводить работу по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вовлечению учащихся, состоящих на учете в ПДН  и склонных к правонарушениям, в кружки и спортивные секции.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Соц. педагоги,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Регулярно проводить индивидуальные профилактические беседы с учащимися, склонными к правонарушениям и состоящими на учете в ПДН.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Соц. педагоги, классные руководители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согласованию с работниками  полиции,   проводить беседы с учащимися и их родителями по профилактике правонарушений.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Соц. педагоги, классные руководители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лекций, бесед среди несовершеннолетних о вреде наркотиков, алкоголя, курения, пропаганда здорового образа жизни.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Соц. педагоги, классные руководители,</w:t>
            </w:r>
          </w:p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заведующие  клубами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Весь период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согласно графика</w:t>
            </w:r>
            <w:proofErr w:type="gramEnd"/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материалов на ограничение или лишение несовершеннолетних, употребляющих  спиртное, права самостоятельно распоряжаться заработком, на ограничение дееспособности родителей, злоупотребляющих спиртными напитками.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ОКДН,  </w:t>
            </w:r>
          </w:p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соц. педагоги, специалист соц. защиты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период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совещания по вопросу организации работы с детьми в летний период.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Администрация, МКОУ Казанская СОШ</w:t>
            </w:r>
          </w:p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заведующие клубами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Май-август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летнего труда и отдыха детей (работа детских площадок, работа дискотек.)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ОКДН, директор МКОУ Казанская СОШ, соц.</w:t>
            </w:r>
          </w:p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педагоги, </w:t>
            </w:r>
          </w:p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заведующие  клубами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Июнь-август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6F" w:rsidRDefault="00986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работы в летний период спортивных площадок,  ДК, сельских клубов, сельской библиотеки.</w:t>
            </w:r>
          </w:p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МКОУ Казанская СОШ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соц. педагоги,</w:t>
            </w:r>
          </w:p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Заведующие клубами,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библиотекарь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Июнь - август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Беседы с родителями по вопросам трудоустройства подростков.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Директора школ,</w:t>
            </w:r>
          </w:p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школы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анкетирования среди школьников о вреде курения, алкоголя, наркомании и обобщение данных.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школы</w:t>
            </w:r>
          </w:p>
        </w:tc>
      </w:tr>
    </w:tbl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ВОПРОСЫ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РАССМАТРИВАЕМЫЕ НА  ЗАСЕДАНИЯХ  ОКДН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F54B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Итоги работы комиссии за 2018</w:t>
            </w:r>
            <w:r w:rsidR="00986A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и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тверждение плана работы на 2019</w:t>
            </w:r>
            <w:r w:rsidR="00BA4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86A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ОКДН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летнего труда и отдыха детей.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ОКДН,</w:t>
            </w:r>
          </w:p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соц. педагоги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занятости учащихся в свободное время, рейды в общественные места в вечернее время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ОКДН,  </w:t>
            </w:r>
          </w:p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соц. педагоги, </w:t>
            </w:r>
          </w:p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 - август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преступлений и правонарушений среди несовершеннолетних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ОКДН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</w:tbl>
    <w:p w:rsidR="00986A6F" w:rsidRDefault="00986A6F" w:rsidP="00986A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ВОПРОСЫ   ДЛЯ   ПРИНЯТИЯ   ПОСТАНОВЛЕНИЙ </w:t>
      </w: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ГЛАВОЙ   МУНИЦИПАЛЬНОГО 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Утверждение комплексного плана по профилактике безнадзорности, беспризорности, пьянства, наркомании, правонарушений </w:t>
            </w:r>
            <w:r w:rsidR="00F54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среди несовершеннолетних на 2019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ОКДН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установлении квот для приема на работу несовершеннолетних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летней занятости учащихся школ.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ОКДН, школа, администрация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ОТДЕЛЕНИЕ  ПРОФИЛАКТИКИ  БЕЗНАДЗОРНОСТИ, ПРАВОНАРУШЕНИЙ  И  БРОДЯЖНИЧЕСТВА ДЕТЕЙ  И  ПОДРОСТКОВ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2340"/>
        <w:gridCol w:w="2340"/>
      </w:tblGrid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банка данных на неблагополучные семьи, состоящие на учете отделения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вновь поставленные на учет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Специалист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соц. работе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Содействие в получении средств материальной поддержки семьям и несовершеннолетним, оказавшимся в трудной жизненной ситуации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соц. работе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Сбор вещей б/у, помощь одеждой и обувью остро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нуждающимся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соц. работе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патронаж семей, состоящих на учете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соц. работе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реже раза в квартал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Рейды по согласованию  с отделением полиции «Баганское», администрацией, ОКДН  по семьям и несовершеннолетним, стоящим на учете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соц. работе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Своевременное качественное предоставление информации в статистической отчетности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соц. работе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Согласно графика</w:t>
            </w:r>
            <w:proofErr w:type="gramEnd"/>
          </w:p>
        </w:tc>
      </w:tr>
    </w:tbl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A6F" w:rsidRDefault="00986A6F" w:rsidP="00986A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  «СОЦИУМ»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ко Дню защитников Отечества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заведующие сельскими клубами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Мероприятия, посвященные 8 марта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заведующие сельскими клубами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Праздничное поздравление ветеранов ВОВ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заведующие сельскими клубами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 день защиты детей.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заведующие сельскими клубами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посвященные Дню России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заведующие сельскими клубами, специалисты администрации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Поздравление пожилых людей с всемирным праздником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заведующие сельскими клубами,</w:t>
            </w:r>
          </w:p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специалисты администрации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ко Дню матери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заведующие сельскими клубами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Международная декада инвалидов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заведующие сельскими клубами</w:t>
            </w:r>
          </w:p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соц. работе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986A6F" w:rsidTr="00986A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 проведение Новогодних праздников и Рождества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заведующие сельскими клубами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F" w:rsidRDefault="00986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</w:tbl>
    <w:p w:rsidR="00986A6F" w:rsidRDefault="00986A6F" w:rsidP="00986A6F">
      <w:pPr>
        <w:pStyle w:val="a4"/>
        <w:rPr>
          <w:lang w:val="en-US"/>
        </w:rPr>
      </w:pPr>
    </w:p>
    <w:p w:rsidR="00986A6F" w:rsidRDefault="00986A6F" w:rsidP="00986A6F"/>
    <w:p w:rsidR="00986A6F" w:rsidRDefault="00986A6F" w:rsidP="00986A6F"/>
    <w:p w:rsidR="00986A6F" w:rsidRDefault="00986A6F" w:rsidP="00986A6F"/>
    <w:p w:rsidR="00A4294C" w:rsidRDefault="00A4294C" w:rsidP="00A4294C">
      <w:pPr>
        <w:keepNext/>
        <w:spacing w:after="0" w:line="240" w:lineRule="auto"/>
        <w:ind w:right="-104"/>
        <w:jc w:val="center"/>
        <w:outlineLvl w:val="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A4294C" w:rsidRDefault="00A4294C" w:rsidP="00A429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4294C" w:rsidSect="006F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94C"/>
    <w:rsid w:val="00014150"/>
    <w:rsid w:val="0008361E"/>
    <w:rsid w:val="000A3175"/>
    <w:rsid w:val="000D62DA"/>
    <w:rsid w:val="001B5BFC"/>
    <w:rsid w:val="00405608"/>
    <w:rsid w:val="005B7B1E"/>
    <w:rsid w:val="006C7864"/>
    <w:rsid w:val="006F6F78"/>
    <w:rsid w:val="00703D50"/>
    <w:rsid w:val="00954DE8"/>
    <w:rsid w:val="00986A6F"/>
    <w:rsid w:val="00A4294C"/>
    <w:rsid w:val="00BA4C38"/>
    <w:rsid w:val="00EC3A3F"/>
    <w:rsid w:val="00F54B82"/>
    <w:rsid w:val="00F817F1"/>
    <w:rsid w:val="00FA58D8"/>
    <w:rsid w:val="00FD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A4294C"/>
    <w:rPr>
      <w:rFonts w:ascii="Calibri" w:eastAsia="Calibri" w:hAnsi="Calibri"/>
    </w:rPr>
  </w:style>
  <w:style w:type="paragraph" w:styleId="a4">
    <w:name w:val="No Spacing"/>
    <w:link w:val="a3"/>
    <w:qFormat/>
    <w:rsid w:val="00A4294C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7ABC4-8889-481F-A74B-7B1655CB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1138</Words>
  <Characters>6488</Characters>
  <Application>Microsoft Office Word</Application>
  <DocSecurity>0</DocSecurity>
  <Lines>54</Lines>
  <Paragraphs>15</Paragraphs>
  <ScaleCrop>false</ScaleCrop>
  <Company>Krokoz™</Company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12</cp:revision>
  <dcterms:created xsi:type="dcterms:W3CDTF">2017-11-15T03:02:00Z</dcterms:created>
  <dcterms:modified xsi:type="dcterms:W3CDTF">2018-11-12T02:44:00Z</dcterms:modified>
</cp:coreProperties>
</file>