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6C" w:rsidRDefault="00DD486C" w:rsidP="00DD486C">
      <w:pPr>
        <w:pStyle w:val="a3"/>
      </w:pPr>
    </w:p>
    <w:p w:rsidR="00DD486C" w:rsidRPr="00504CEE" w:rsidRDefault="00B214D2" w:rsidP="00DD48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Актуальная редакция решения</w:t>
      </w:r>
    </w:p>
    <w:p w:rsidR="00DD486C" w:rsidRPr="00504CEE" w:rsidRDefault="00DD486C" w:rsidP="00B214D2">
      <w:pPr>
        <w:jc w:val="center"/>
        <w:rPr>
          <w:sz w:val="28"/>
          <w:szCs w:val="28"/>
        </w:rPr>
      </w:pPr>
      <w:r w:rsidRPr="00504CEE">
        <w:rPr>
          <w:b/>
          <w:bCs/>
          <w:sz w:val="28"/>
          <w:szCs w:val="28"/>
        </w:rPr>
        <w:t xml:space="preserve">четвертой сессии </w:t>
      </w:r>
      <w:r w:rsidRPr="00504CEE">
        <w:rPr>
          <w:bCs/>
          <w:sz w:val="28"/>
          <w:szCs w:val="28"/>
        </w:rPr>
        <w:t>от 12.11.</w:t>
      </w:r>
      <w:r w:rsidR="00B214D2">
        <w:rPr>
          <w:bCs/>
          <w:sz w:val="28"/>
          <w:szCs w:val="28"/>
        </w:rPr>
        <w:t xml:space="preserve">2010 </w:t>
      </w:r>
      <w:r w:rsidRPr="00504CEE">
        <w:rPr>
          <w:bCs/>
          <w:sz w:val="28"/>
          <w:szCs w:val="28"/>
        </w:rPr>
        <w:t>№ 23</w:t>
      </w:r>
      <w:r w:rsidR="00B214D2" w:rsidRPr="00B214D2">
        <w:rPr>
          <w:sz w:val="28"/>
          <w:szCs w:val="28"/>
        </w:rPr>
        <w:t xml:space="preserve"> </w:t>
      </w:r>
      <w:r w:rsidR="00B214D2">
        <w:rPr>
          <w:sz w:val="28"/>
          <w:szCs w:val="28"/>
        </w:rPr>
        <w:t>«</w:t>
      </w:r>
      <w:r w:rsidR="00B214D2" w:rsidRPr="00504CEE">
        <w:rPr>
          <w:bCs/>
          <w:sz w:val="28"/>
          <w:szCs w:val="28"/>
        </w:rPr>
        <w:t>Об определении налоговых</w:t>
      </w:r>
      <w:r w:rsidR="00B214D2">
        <w:rPr>
          <w:bCs/>
          <w:sz w:val="28"/>
          <w:szCs w:val="28"/>
        </w:rPr>
        <w:t xml:space="preserve"> </w:t>
      </w:r>
      <w:r w:rsidR="00B214D2" w:rsidRPr="00504CEE">
        <w:rPr>
          <w:bCs/>
          <w:sz w:val="28"/>
          <w:szCs w:val="28"/>
        </w:rPr>
        <w:t>ставок, порядка и сроков уплаты</w:t>
      </w:r>
      <w:r w:rsidR="00B214D2">
        <w:rPr>
          <w:bCs/>
          <w:sz w:val="28"/>
          <w:szCs w:val="28"/>
        </w:rPr>
        <w:t xml:space="preserve"> </w:t>
      </w:r>
      <w:r w:rsidR="00B214D2" w:rsidRPr="00504CEE">
        <w:rPr>
          <w:bCs/>
          <w:sz w:val="28"/>
          <w:szCs w:val="28"/>
        </w:rPr>
        <w:t>земельного налога</w:t>
      </w:r>
      <w:r w:rsidR="00B214D2">
        <w:rPr>
          <w:sz w:val="28"/>
          <w:szCs w:val="28"/>
        </w:rPr>
        <w:t>» с внесенными изменениями решениями сессий Совета депутатов 12-ой от 30.12.2011 года №72а;</w:t>
      </w:r>
      <w:r w:rsidR="00B214D2">
        <w:rPr>
          <w:bCs/>
          <w:sz w:val="28"/>
          <w:szCs w:val="28"/>
        </w:rPr>
        <w:t xml:space="preserve"> </w:t>
      </w:r>
      <w:r w:rsidRPr="00504CEE">
        <w:rPr>
          <w:sz w:val="28"/>
          <w:szCs w:val="28"/>
        </w:rPr>
        <w:tab/>
      </w:r>
      <w:r w:rsidR="00B214D2">
        <w:rPr>
          <w:sz w:val="28"/>
          <w:szCs w:val="28"/>
        </w:rPr>
        <w:t>14-ой от 20.04.2012 года №88; 29-ой от 11.10.2013 года №139</w:t>
      </w:r>
    </w:p>
    <w:p w:rsidR="00DD486C" w:rsidRPr="00504CEE" w:rsidRDefault="00DD486C" w:rsidP="00DD486C">
      <w:pPr>
        <w:rPr>
          <w:sz w:val="28"/>
          <w:szCs w:val="28"/>
        </w:rPr>
      </w:pPr>
      <w:r w:rsidRPr="00504CEE">
        <w:rPr>
          <w:sz w:val="28"/>
          <w:szCs w:val="28"/>
        </w:rPr>
        <w:tab/>
      </w:r>
    </w:p>
    <w:p w:rsidR="00DD486C" w:rsidRPr="00B214D2" w:rsidRDefault="00B214D2" w:rsidP="00B214D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04CEE">
        <w:rPr>
          <w:sz w:val="28"/>
          <w:szCs w:val="28"/>
        </w:rPr>
        <w:t>Установить с 01.01.2011 года на территории Казанского сельсовета ставки земельного налога в соответствии с приложением 1</w:t>
      </w:r>
    </w:p>
    <w:p w:rsidR="00DD486C" w:rsidRPr="00504CEE" w:rsidRDefault="00DD486C" w:rsidP="00DD486C">
      <w:pPr>
        <w:numPr>
          <w:ilvl w:val="0"/>
          <w:numId w:val="1"/>
        </w:numPr>
        <w:jc w:val="both"/>
        <w:rPr>
          <w:sz w:val="28"/>
          <w:szCs w:val="28"/>
        </w:rPr>
      </w:pPr>
      <w:r w:rsidRPr="00504CEE">
        <w:rPr>
          <w:sz w:val="28"/>
          <w:szCs w:val="28"/>
        </w:rPr>
        <w:t>Установить с 01.01.2011 следующие сроки и порядок уплаты земельного налога:</w:t>
      </w:r>
    </w:p>
    <w:p w:rsidR="00DD486C" w:rsidRPr="00504CEE" w:rsidRDefault="00DD486C" w:rsidP="00DD486C">
      <w:pPr>
        <w:tabs>
          <w:tab w:val="num" w:pos="1080"/>
        </w:tabs>
        <w:ind w:left="180"/>
        <w:jc w:val="both"/>
        <w:rPr>
          <w:sz w:val="28"/>
          <w:szCs w:val="28"/>
        </w:rPr>
      </w:pPr>
      <w:r w:rsidRPr="00504CEE">
        <w:rPr>
          <w:sz w:val="28"/>
          <w:szCs w:val="28"/>
        </w:rPr>
        <w:t xml:space="preserve">2.1. </w:t>
      </w:r>
      <w:proofErr w:type="gramStart"/>
      <w:r w:rsidRPr="00504CEE">
        <w:rPr>
          <w:sz w:val="28"/>
          <w:szCs w:val="28"/>
        </w:rPr>
        <w:t>Организации и физические лица, являющиеся индивидуальными предпринимателями в отношении земельных участков, принадлежащих и</w:t>
      </w:r>
      <w:r>
        <w:rPr>
          <w:sz w:val="28"/>
          <w:szCs w:val="28"/>
        </w:rPr>
        <w:t>м</w:t>
      </w:r>
      <w:r w:rsidRPr="00504CEE">
        <w:rPr>
          <w:sz w:val="28"/>
          <w:szCs w:val="28"/>
        </w:rPr>
        <w:t xml:space="preserve"> на праве собственности или праве постоянного (бессрочного) пользования и используемых (предназначенных для использования) в предпринимательской деятельности уплачивают авансовые платежи по земельному налогу равными долями в размере 1/4 суммы налога, подлежащей уплате за налоговый период не позднее 30 апреля, 31 июля, 31 октября налогового периода, и не</w:t>
      </w:r>
      <w:proofErr w:type="gramEnd"/>
      <w:r w:rsidRPr="00504CEE">
        <w:rPr>
          <w:sz w:val="28"/>
          <w:szCs w:val="28"/>
        </w:rPr>
        <w:t xml:space="preserve"> позднее 01 </w:t>
      </w:r>
      <w:proofErr w:type="gramStart"/>
      <w:r w:rsidRPr="00504CEE">
        <w:rPr>
          <w:sz w:val="28"/>
          <w:szCs w:val="28"/>
        </w:rPr>
        <w:t>февраля года, следующего за истекшим налоговым периодом уплачивают</w:t>
      </w:r>
      <w:proofErr w:type="gramEnd"/>
      <w:r w:rsidRPr="00504CEE">
        <w:rPr>
          <w:sz w:val="28"/>
          <w:szCs w:val="28"/>
        </w:rPr>
        <w:t xml:space="preserve"> разницу между исчисленной суммой земельного налога и суммами авансовых платежей.</w:t>
      </w:r>
    </w:p>
    <w:p w:rsidR="00DD486C" w:rsidRPr="00504CEE" w:rsidRDefault="00DD486C" w:rsidP="00DD486C">
      <w:pPr>
        <w:tabs>
          <w:tab w:val="num" w:pos="1080"/>
        </w:tabs>
        <w:ind w:left="180"/>
        <w:jc w:val="both"/>
        <w:rPr>
          <w:sz w:val="28"/>
          <w:szCs w:val="28"/>
        </w:rPr>
      </w:pPr>
      <w:r w:rsidRPr="00504CEE">
        <w:rPr>
          <w:sz w:val="28"/>
          <w:szCs w:val="28"/>
        </w:rPr>
        <w:t>2.2. Сельскохозяйственные товаропроизводители освобождаются от уплаты авансовых платежей по земельному налогу и уплачивают земельный налог не позднее 01 февраля года, следующего за истекшим налоговым периодом, в размере полной годовой суммы земельного налога.</w:t>
      </w:r>
    </w:p>
    <w:p w:rsidR="00DD486C" w:rsidRPr="00504CEE" w:rsidRDefault="00DD486C" w:rsidP="00DD486C">
      <w:pPr>
        <w:tabs>
          <w:tab w:val="num" w:pos="540"/>
        </w:tabs>
        <w:ind w:left="540" w:hanging="360"/>
        <w:jc w:val="both"/>
        <w:rPr>
          <w:sz w:val="28"/>
          <w:szCs w:val="28"/>
        </w:rPr>
      </w:pPr>
      <w:r w:rsidRPr="00504CEE">
        <w:rPr>
          <w:sz w:val="28"/>
          <w:szCs w:val="28"/>
        </w:rPr>
        <w:tab/>
      </w:r>
      <w:proofErr w:type="gramStart"/>
      <w:r w:rsidRPr="00504CEE">
        <w:rPr>
          <w:sz w:val="28"/>
          <w:szCs w:val="28"/>
        </w:rPr>
        <w:t>В целях настоящего Решения сельскохозяйственными товаропроизводителями признаются организации, крестьянские (фермерские) хозяйства и индивидуальные предприниматели, производящие сельскохозяйственную продукцию и (или) выращивающие рыбу, осуществляющие ее первичную и последующую (промышленную) переработку и реализующие эту продукцию и (или) рыбу при условии, что в общем доходе от реализации товаров (работ, услуг) доля доходов от реализации произведенной ими сельскохозяйственной продукции и (или) выращенной ими рыбы, включая</w:t>
      </w:r>
      <w:proofErr w:type="gramEnd"/>
      <w:r w:rsidRPr="00504CEE">
        <w:rPr>
          <w:sz w:val="28"/>
          <w:szCs w:val="28"/>
        </w:rPr>
        <w:t xml:space="preserve"> продукцию ее первичной переработки, произведенной ими из сельскохозяйственного сырья собственного производства и (или) выращенной ими рыбы, составляет не менее 70 процентов.</w:t>
      </w:r>
    </w:p>
    <w:p w:rsidR="00DD486C" w:rsidRPr="00504CEE" w:rsidRDefault="00DD486C" w:rsidP="00DD486C">
      <w:pPr>
        <w:tabs>
          <w:tab w:val="num" w:pos="1080"/>
        </w:tabs>
        <w:ind w:left="180"/>
        <w:jc w:val="both"/>
        <w:rPr>
          <w:sz w:val="28"/>
          <w:szCs w:val="28"/>
        </w:rPr>
      </w:pPr>
      <w:r w:rsidRPr="00504CEE">
        <w:rPr>
          <w:sz w:val="28"/>
          <w:szCs w:val="28"/>
        </w:rPr>
        <w:t xml:space="preserve">2.3. </w:t>
      </w:r>
      <w:r w:rsidR="00C304DF" w:rsidRPr="0096319B">
        <w:rPr>
          <w:sz w:val="28"/>
        </w:rPr>
        <w:t>Физические лица, не являющиеся индивидуальными предпринимателями и физические лица, являющиеся индивидуальными предпринимателями</w:t>
      </w:r>
      <w:r w:rsidR="00C304DF">
        <w:rPr>
          <w:sz w:val="28"/>
        </w:rPr>
        <w:t xml:space="preserve"> </w:t>
      </w:r>
      <w:r w:rsidR="00C304DF" w:rsidRPr="0096319B">
        <w:rPr>
          <w:sz w:val="28"/>
        </w:rPr>
        <w:t xml:space="preserve">за земельные </w:t>
      </w:r>
      <w:proofErr w:type="gramStart"/>
      <w:r w:rsidR="00C304DF">
        <w:rPr>
          <w:sz w:val="28"/>
        </w:rPr>
        <w:t>участки</w:t>
      </w:r>
      <w:proofErr w:type="gramEnd"/>
      <w:r w:rsidR="00C304DF">
        <w:rPr>
          <w:sz w:val="28"/>
        </w:rPr>
        <w:t xml:space="preserve"> не предназначенные для использования в предпринимательской деятельности </w:t>
      </w:r>
      <w:r w:rsidR="00C304DF" w:rsidRPr="0096319B">
        <w:rPr>
          <w:sz w:val="28"/>
        </w:rPr>
        <w:t xml:space="preserve">уплачивают земельный налог на основании налогового уведомления </w:t>
      </w:r>
      <w:r w:rsidR="00C304DF">
        <w:rPr>
          <w:sz w:val="28"/>
        </w:rPr>
        <w:t>не позднее</w:t>
      </w:r>
      <w:r w:rsidR="00C304DF" w:rsidRPr="0096319B">
        <w:rPr>
          <w:sz w:val="28"/>
        </w:rPr>
        <w:t xml:space="preserve"> 1 </w:t>
      </w:r>
      <w:r w:rsidR="00C304DF">
        <w:rPr>
          <w:sz w:val="28"/>
        </w:rPr>
        <w:t>ноября</w:t>
      </w:r>
      <w:r w:rsidR="00C304DF" w:rsidRPr="0096319B">
        <w:rPr>
          <w:sz w:val="28"/>
        </w:rPr>
        <w:t xml:space="preserve"> года, следующего за истекшим налоговым периодом</w:t>
      </w:r>
      <w:r w:rsidRPr="00504CEE">
        <w:rPr>
          <w:sz w:val="28"/>
          <w:szCs w:val="28"/>
        </w:rPr>
        <w:t>.</w:t>
      </w:r>
    </w:p>
    <w:p w:rsidR="00DD486C" w:rsidRPr="00504CEE" w:rsidRDefault="00DD486C" w:rsidP="00DD486C">
      <w:pPr>
        <w:tabs>
          <w:tab w:val="num" w:pos="1080"/>
        </w:tabs>
        <w:ind w:left="180"/>
        <w:jc w:val="both"/>
        <w:rPr>
          <w:sz w:val="28"/>
          <w:szCs w:val="28"/>
        </w:rPr>
      </w:pPr>
    </w:p>
    <w:p w:rsidR="00DD486C" w:rsidRPr="00504CEE" w:rsidRDefault="00DD486C" w:rsidP="00DD486C">
      <w:pPr>
        <w:numPr>
          <w:ilvl w:val="0"/>
          <w:numId w:val="1"/>
        </w:numPr>
        <w:jc w:val="both"/>
        <w:rPr>
          <w:sz w:val="28"/>
          <w:szCs w:val="28"/>
        </w:rPr>
      </w:pPr>
      <w:r w:rsidRPr="00504CEE">
        <w:rPr>
          <w:sz w:val="28"/>
          <w:szCs w:val="28"/>
        </w:rPr>
        <w:lastRenderedPageBreak/>
        <w:t>Уменьшить налоговую базу на необлагаемую налогом сумму в размере 10000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DD486C" w:rsidRPr="00504CEE" w:rsidRDefault="00DD486C" w:rsidP="00DD486C">
      <w:pPr>
        <w:numPr>
          <w:ilvl w:val="0"/>
          <w:numId w:val="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504CEE">
        <w:rPr>
          <w:sz w:val="28"/>
          <w:szCs w:val="28"/>
        </w:rPr>
        <w:t>Героев Социалистического Труда и полных кавалеров орденов Трудовой Славы и «За службу Родине в Вооруженных Силах СССР»;</w:t>
      </w:r>
    </w:p>
    <w:p w:rsidR="00DD486C" w:rsidRDefault="00DD486C" w:rsidP="00DD486C">
      <w:pPr>
        <w:ind w:left="180"/>
        <w:jc w:val="both"/>
        <w:rPr>
          <w:sz w:val="28"/>
          <w:szCs w:val="28"/>
        </w:rPr>
      </w:pPr>
      <w:r w:rsidRPr="00504CEE">
        <w:rPr>
          <w:sz w:val="28"/>
          <w:szCs w:val="28"/>
        </w:rPr>
        <w:t>3.1. Граждане, на которых законодательством распространены социальные гарантии и льготы участников Великой Отечественной войны (бывшие несовершеннолетние узники фашизма) освобождаются от уплаты земельного налога.</w:t>
      </w:r>
    </w:p>
    <w:p w:rsidR="00C304DF" w:rsidRPr="00504CEE" w:rsidRDefault="00C304DF" w:rsidP="00DD486C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A7106">
        <w:rPr>
          <w:sz w:val="28"/>
          <w:szCs w:val="28"/>
        </w:rPr>
        <w:t>физических лиц, имеющих в составе семьи инвалидов, постоянно проживающих совместно и ведущих подсобное хозя</w:t>
      </w:r>
      <w:r w:rsidRPr="00DA7106">
        <w:rPr>
          <w:sz w:val="28"/>
          <w:szCs w:val="28"/>
        </w:rPr>
        <w:t>й</w:t>
      </w:r>
      <w:r w:rsidRPr="00DA7106">
        <w:rPr>
          <w:sz w:val="28"/>
          <w:szCs w:val="28"/>
        </w:rPr>
        <w:t>ство</w:t>
      </w:r>
    </w:p>
    <w:p w:rsidR="00DD486C" w:rsidRPr="00504CEE" w:rsidRDefault="00DD486C" w:rsidP="00DD486C">
      <w:pPr>
        <w:ind w:left="180"/>
        <w:jc w:val="both"/>
        <w:rPr>
          <w:sz w:val="28"/>
          <w:szCs w:val="28"/>
        </w:rPr>
      </w:pPr>
    </w:p>
    <w:p w:rsidR="00DD486C" w:rsidRPr="00504CEE" w:rsidRDefault="00DD486C" w:rsidP="00DD486C">
      <w:pPr>
        <w:numPr>
          <w:ilvl w:val="0"/>
          <w:numId w:val="1"/>
        </w:numPr>
        <w:jc w:val="both"/>
        <w:rPr>
          <w:sz w:val="28"/>
          <w:szCs w:val="28"/>
        </w:rPr>
      </w:pPr>
      <w:r w:rsidRPr="00504CEE">
        <w:rPr>
          <w:sz w:val="28"/>
          <w:szCs w:val="28"/>
        </w:rPr>
        <w:t>Уменьшение налоговой базы на необлагаемую налогом сумму производится на основании представления в налоговый орган в срок не позднее 1 февраля года, следующего за истекшим налоговым периодом, документов:</w:t>
      </w:r>
    </w:p>
    <w:p w:rsidR="00DD486C" w:rsidRPr="00504CEE" w:rsidRDefault="00DD486C" w:rsidP="00DD486C">
      <w:pPr>
        <w:numPr>
          <w:ilvl w:val="0"/>
          <w:numId w:val="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504CEE">
        <w:rPr>
          <w:sz w:val="28"/>
          <w:szCs w:val="28"/>
        </w:rPr>
        <w:t>заявление,</w:t>
      </w:r>
    </w:p>
    <w:p w:rsidR="00DD486C" w:rsidRPr="00504CEE" w:rsidRDefault="00DD486C" w:rsidP="00DD486C">
      <w:pPr>
        <w:numPr>
          <w:ilvl w:val="0"/>
          <w:numId w:val="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504CEE">
        <w:rPr>
          <w:sz w:val="28"/>
          <w:szCs w:val="28"/>
        </w:rPr>
        <w:t>копии паспорта;</w:t>
      </w:r>
    </w:p>
    <w:p w:rsidR="00DD486C" w:rsidRPr="00504CEE" w:rsidRDefault="00DD486C" w:rsidP="00DD486C">
      <w:pPr>
        <w:numPr>
          <w:ilvl w:val="0"/>
          <w:numId w:val="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504CEE">
        <w:rPr>
          <w:sz w:val="28"/>
          <w:szCs w:val="28"/>
        </w:rPr>
        <w:t>документа, подтверждающего право на предоставление льгот.</w:t>
      </w:r>
    </w:p>
    <w:p w:rsidR="00DD486C" w:rsidRPr="00504CEE" w:rsidRDefault="00DD486C" w:rsidP="00DD486C">
      <w:pPr>
        <w:ind w:left="180"/>
        <w:jc w:val="both"/>
        <w:rPr>
          <w:sz w:val="28"/>
          <w:szCs w:val="28"/>
        </w:rPr>
      </w:pPr>
    </w:p>
    <w:p w:rsidR="00DD486C" w:rsidRPr="00504CEE" w:rsidRDefault="00DD486C" w:rsidP="00DD486C">
      <w:pPr>
        <w:numPr>
          <w:ilvl w:val="0"/>
          <w:numId w:val="1"/>
        </w:numPr>
        <w:jc w:val="both"/>
        <w:rPr>
          <w:sz w:val="28"/>
          <w:szCs w:val="28"/>
        </w:rPr>
      </w:pPr>
      <w:r w:rsidRPr="00504CEE">
        <w:rPr>
          <w:sz w:val="28"/>
          <w:szCs w:val="28"/>
        </w:rPr>
        <w:t>Уменьшить налоговую базу на необлагаемую налогом сумму в размере 3500 рублей (кадастровая стоимость) на одного налогоплательщика в отношении одного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DD486C" w:rsidRPr="00504CEE" w:rsidRDefault="00DD486C" w:rsidP="00DD486C">
      <w:pPr>
        <w:tabs>
          <w:tab w:val="num" w:pos="540"/>
        </w:tabs>
        <w:ind w:left="540" w:hanging="360"/>
        <w:jc w:val="both"/>
        <w:rPr>
          <w:sz w:val="28"/>
          <w:szCs w:val="28"/>
        </w:rPr>
      </w:pPr>
      <w:r w:rsidRPr="00504CEE">
        <w:rPr>
          <w:sz w:val="28"/>
          <w:szCs w:val="28"/>
        </w:rPr>
        <w:t xml:space="preserve">- налогоплательщики – физические лица, не являющиеся индивидуальными предпринимателями и физические лица, являющиеся индивидуальными предпринимателями, за земельный </w:t>
      </w:r>
      <w:proofErr w:type="gramStart"/>
      <w:r w:rsidRPr="00504CEE">
        <w:rPr>
          <w:sz w:val="28"/>
          <w:szCs w:val="28"/>
        </w:rPr>
        <w:t>участок</w:t>
      </w:r>
      <w:proofErr w:type="gramEnd"/>
      <w:r w:rsidRPr="00504CEE">
        <w:rPr>
          <w:sz w:val="28"/>
          <w:szCs w:val="28"/>
        </w:rPr>
        <w:t xml:space="preserve"> не предназначенный для использования в предпринимательской деятельности, имеющие земельный участок кадастровой стоимостью от 3500 рублей и менее.</w:t>
      </w:r>
    </w:p>
    <w:p w:rsidR="00DD486C" w:rsidRPr="00504CEE" w:rsidRDefault="00DD486C" w:rsidP="00DD486C">
      <w:pPr>
        <w:tabs>
          <w:tab w:val="num" w:pos="540"/>
        </w:tabs>
        <w:ind w:left="540" w:hanging="360"/>
        <w:jc w:val="both"/>
        <w:rPr>
          <w:sz w:val="28"/>
          <w:szCs w:val="28"/>
        </w:rPr>
      </w:pPr>
    </w:p>
    <w:p w:rsidR="00DD486C" w:rsidRPr="00504CEE" w:rsidRDefault="00DD486C" w:rsidP="00DD486C">
      <w:pPr>
        <w:numPr>
          <w:ilvl w:val="0"/>
          <w:numId w:val="1"/>
        </w:numPr>
        <w:jc w:val="both"/>
        <w:rPr>
          <w:sz w:val="28"/>
          <w:szCs w:val="28"/>
        </w:rPr>
      </w:pPr>
      <w:r w:rsidRPr="00504CEE">
        <w:rPr>
          <w:sz w:val="28"/>
          <w:szCs w:val="28"/>
        </w:rPr>
        <w:t>Решение опубликовать в местном печатном органе местного самоуправления «</w:t>
      </w:r>
      <w:proofErr w:type="spellStart"/>
      <w:r w:rsidRPr="00504CEE">
        <w:rPr>
          <w:sz w:val="28"/>
          <w:szCs w:val="28"/>
        </w:rPr>
        <w:t>Бюллютень</w:t>
      </w:r>
      <w:proofErr w:type="spellEnd"/>
      <w:r w:rsidRPr="00504CEE">
        <w:rPr>
          <w:sz w:val="28"/>
          <w:szCs w:val="28"/>
        </w:rPr>
        <w:t>».</w:t>
      </w:r>
    </w:p>
    <w:p w:rsidR="00DD486C" w:rsidRPr="00504CEE" w:rsidRDefault="00DD486C" w:rsidP="00DD486C">
      <w:pPr>
        <w:ind w:left="180"/>
        <w:jc w:val="both"/>
        <w:rPr>
          <w:sz w:val="28"/>
          <w:szCs w:val="28"/>
        </w:rPr>
      </w:pPr>
    </w:p>
    <w:p w:rsidR="00DD486C" w:rsidRPr="00504CEE" w:rsidRDefault="00DD486C" w:rsidP="00DD486C">
      <w:pPr>
        <w:numPr>
          <w:ilvl w:val="0"/>
          <w:numId w:val="1"/>
        </w:numPr>
        <w:jc w:val="both"/>
        <w:rPr>
          <w:sz w:val="28"/>
          <w:szCs w:val="28"/>
        </w:rPr>
      </w:pPr>
      <w:r w:rsidRPr="00504CEE">
        <w:rPr>
          <w:sz w:val="28"/>
          <w:szCs w:val="28"/>
        </w:rPr>
        <w:t>Настоящее Решение вступает в силу не ранее, чем по истечении одного месяца со дня официального опубликования и распространяется на правоотношения, возникшие с 01 января 2011 года.</w:t>
      </w:r>
    </w:p>
    <w:p w:rsidR="00DD486C" w:rsidRPr="00504CEE" w:rsidRDefault="00DD486C" w:rsidP="00DD486C">
      <w:pPr>
        <w:jc w:val="both"/>
        <w:rPr>
          <w:sz w:val="28"/>
          <w:szCs w:val="28"/>
        </w:rPr>
      </w:pPr>
      <w:r w:rsidRPr="00504CEE">
        <w:rPr>
          <w:sz w:val="28"/>
          <w:szCs w:val="28"/>
        </w:rPr>
        <w:t>Со дня вступления в силу настоящего Решения признать утратившим силу Решение седьмой сессии, третьего созыва от 12.10.2005 года «</w:t>
      </w:r>
      <w:r w:rsidRPr="00504CEE">
        <w:rPr>
          <w:bCs/>
          <w:sz w:val="28"/>
          <w:szCs w:val="28"/>
        </w:rPr>
        <w:t>Об определении налоговых ставок, порядка и сроков уплаты земельного налога» с учетом изменений и дополнений</w:t>
      </w:r>
      <w:r w:rsidRPr="00504CEE">
        <w:rPr>
          <w:sz w:val="28"/>
          <w:szCs w:val="28"/>
        </w:rPr>
        <w:t>.</w:t>
      </w:r>
    </w:p>
    <w:p w:rsidR="00DD486C" w:rsidRPr="00504CEE" w:rsidRDefault="00DD486C" w:rsidP="00DD486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04CEE">
        <w:rPr>
          <w:sz w:val="28"/>
          <w:szCs w:val="28"/>
        </w:rPr>
        <w:t>Контроль за</w:t>
      </w:r>
      <w:proofErr w:type="gramEnd"/>
      <w:r w:rsidRPr="00504CEE">
        <w:rPr>
          <w:sz w:val="28"/>
          <w:szCs w:val="28"/>
        </w:rPr>
        <w:t xml:space="preserve"> исполнением Решения возложить на специалиста администрации Ярославцева Сергея Владимировича.</w:t>
      </w:r>
    </w:p>
    <w:p w:rsidR="00DD486C" w:rsidRPr="00504CEE" w:rsidRDefault="00DD486C" w:rsidP="00DD486C">
      <w:pPr>
        <w:jc w:val="both"/>
        <w:rPr>
          <w:sz w:val="28"/>
          <w:szCs w:val="28"/>
        </w:rPr>
      </w:pPr>
    </w:p>
    <w:p w:rsidR="00DD486C" w:rsidRPr="00504CEE" w:rsidRDefault="00DD486C" w:rsidP="00DD486C">
      <w:pPr>
        <w:jc w:val="both"/>
        <w:rPr>
          <w:sz w:val="28"/>
          <w:szCs w:val="28"/>
        </w:rPr>
      </w:pPr>
    </w:p>
    <w:p w:rsidR="00DD486C" w:rsidRPr="00504CEE" w:rsidRDefault="00DD486C" w:rsidP="00DD486C">
      <w:pPr>
        <w:jc w:val="both"/>
        <w:rPr>
          <w:sz w:val="28"/>
          <w:szCs w:val="28"/>
        </w:rPr>
      </w:pPr>
    </w:p>
    <w:p w:rsidR="00DD486C" w:rsidRPr="00504CEE" w:rsidRDefault="00DD486C" w:rsidP="00DD486C">
      <w:pPr>
        <w:jc w:val="both"/>
        <w:rPr>
          <w:sz w:val="28"/>
          <w:szCs w:val="28"/>
        </w:rPr>
      </w:pPr>
    </w:p>
    <w:p w:rsidR="00DD486C" w:rsidRPr="00504CEE" w:rsidRDefault="00DD486C" w:rsidP="00DD486C">
      <w:pPr>
        <w:jc w:val="both"/>
        <w:rPr>
          <w:sz w:val="28"/>
          <w:szCs w:val="28"/>
        </w:rPr>
      </w:pPr>
    </w:p>
    <w:p w:rsidR="00DD486C" w:rsidRPr="00504CEE" w:rsidRDefault="00DD486C" w:rsidP="00DD486C">
      <w:pPr>
        <w:rPr>
          <w:sz w:val="28"/>
          <w:szCs w:val="28"/>
        </w:rPr>
      </w:pPr>
    </w:p>
    <w:p w:rsidR="00DD486C" w:rsidRPr="00504CEE" w:rsidRDefault="00DD486C" w:rsidP="00DD486C">
      <w:pPr>
        <w:rPr>
          <w:sz w:val="28"/>
          <w:szCs w:val="28"/>
        </w:rPr>
      </w:pPr>
    </w:p>
    <w:p w:rsidR="00DD486C" w:rsidRPr="00504CEE" w:rsidRDefault="00DD486C" w:rsidP="00DD486C">
      <w:pPr>
        <w:rPr>
          <w:sz w:val="28"/>
          <w:szCs w:val="28"/>
        </w:rPr>
      </w:pPr>
      <w:r w:rsidRPr="00504CEE">
        <w:rPr>
          <w:sz w:val="28"/>
          <w:szCs w:val="28"/>
        </w:rPr>
        <w:t xml:space="preserve">Председатель Совета депутатов              ________                      Н.Н. </w:t>
      </w:r>
      <w:proofErr w:type="spellStart"/>
      <w:r w:rsidRPr="00504CEE">
        <w:rPr>
          <w:sz w:val="28"/>
          <w:szCs w:val="28"/>
        </w:rPr>
        <w:t>Евсюков</w:t>
      </w:r>
      <w:proofErr w:type="spellEnd"/>
      <w:r w:rsidRPr="00504CEE">
        <w:rPr>
          <w:sz w:val="28"/>
          <w:szCs w:val="28"/>
        </w:rPr>
        <w:t xml:space="preserve">  </w:t>
      </w: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</w:p>
    <w:p w:rsidR="00DD486C" w:rsidRPr="00504CEE" w:rsidRDefault="00DD486C" w:rsidP="00DD486C">
      <w:pPr>
        <w:ind w:left="5412" w:firstLine="708"/>
        <w:rPr>
          <w:sz w:val="28"/>
          <w:szCs w:val="28"/>
        </w:rPr>
      </w:pPr>
      <w:r w:rsidRPr="00504CEE">
        <w:rPr>
          <w:sz w:val="28"/>
          <w:szCs w:val="28"/>
        </w:rPr>
        <w:t xml:space="preserve">приложение </w:t>
      </w:r>
    </w:p>
    <w:p w:rsidR="00DD486C" w:rsidRPr="00504CEE" w:rsidRDefault="00DD486C" w:rsidP="00DD486C">
      <w:pPr>
        <w:ind w:left="6120"/>
        <w:rPr>
          <w:sz w:val="28"/>
          <w:szCs w:val="28"/>
        </w:rPr>
      </w:pPr>
      <w:r w:rsidRPr="00504CEE">
        <w:rPr>
          <w:sz w:val="28"/>
          <w:szCs w:val="28"/>
        </w:rPr>
        <w:t xml:space="preserve">к решению четвертой сессии </w:t>
      </w:r>
    </w:p>
    <w:p w:rsidR="00DD486C" w:rsidRPr="00504CEE" w:rsidRDefault="00DD486C" w:rsidP="00DD486C">
      <w:pPr>
        <w:ind w:left="6120"/>
        <w:rPr>
          <w:sz w:val="28"/>
          <w:szCs w:val="28"/>
        </w:rPr>
      </w:pPr>
      <w:r w:rsidRPr="00504CEE">
        <w:rPr>
          <w:sz w:val="28"/>
          <w:szCs w:val="28"/>
        </w:rPr>
        <w:t xml:space="preserve">Совета депутатов </w:t>
      </w:r>
    </w:p>
    <w:p w:rsidR="00DD486C" w:rsidRDefault="00DD486C" w:rsidP="00DD486C">
      <w:pPr>
        <w:ind w:left="6120"/>
        <w:rPr>
          <w:sz w:val="28"/>
          <w:szCs w:val="28"/>
        </w:rPr>
      </w:pPr>
      <w:r w:rsidRPr="00504CEE">
        <w:rPr>
          <w:sz w:val="28"/>
          <w:szCs w:val="28"/>
        </w:rPr>
        <w:t>от 12.11.2010 года № 23</w:t>
      </w:r>
    </w:p>
    <w:p w:rsidR="00DD486C" w:rsidRPr="00504CEE" w:rsidRDefault="00DD486C" w:rsidP="00DD486C">
      <w:pPr>
        <w:ind w:left="6120"/>
        <w:rPr>
          <w:sz w:val="28"/>
          <w:szCs w:val="28"/>
        </w:rPr>
      </w:pPr>
      <w:r>
        <w:rPr>
          <w:sz w:val="28"/>
          <w:szCs w:val="28"/>
        </w:rPr>
        <w:t>с внесенными изменениями решением 12-ой сессии Совета депутатов от 30.12.2011 года №72а</w:t>
      </w:r>
    </w:p>
    <w:p w:rsidR="00DD486C" w:rsidRPr="00504CEE" w:rsidRDefault="00DD486C" w:rsidP="00DD486C">
      <w:pPr>
        <w:rPr>
          <w:sz w:val="28"/>
          <w:szCs w:val="28"/>
        </w:rPr>
      </w:pPr>
    </w:p>
    <w:p w:rsidR="00DD486C" w:rsidRPr="00504CEE" w:rsidRDefault="00DD486C" w:rsidP="00DD486C">
      <w:pPr>
        <w:rPr>
          <w:sz w:val="28"/>
          <w:szCs w:val="28"/>
        </w:rPr>
      </w:pPr>
    </w:p>
    <w:p w:rsidR="00DD486C" w:rsidRPr="00504CEE" w:rsidRDefault="00DD486C" w:rsidP="00DD486C">
      <w:pPr>
        <w:rPr>
          <w:sz w:val="28"/>
          <w:szCs w:val="28"/>
        </w:rPr>
      </w:pPr>
    </w:p>
    <w:p w:rsidR="00DD486C" w:rsidRPr="00504CEE" w:rsidRDefault="00DD486C" w:rsidP="00DD486C">
      <w:pPr>
        <w:pStyle w:val="3"/>
        <w:rPr>
          <w:szCs w:val="28"/>
        </w:rPr>
      </w:pPr>
      <w:r w:rsidRPr="00504CEE">
        <w:rPr>
          <w:szCs w:val="28"/>
        </w:rPr>
        <w:t>СТАВКИ ЗЕМЕЛЬНОГО НАЛОГА</w:t>
      </w: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6224"/>
        <w:gridCol w:w="3675"/>
      </w:tblGrid>
      <w:tr w:rsidR="00DD486C" w:rsidTr="00511A25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ind w:left="211"/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ind w:left="713" w:right="691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Категория земель и/или разрешенное </w:t>
            </w:r>
            <w:r>
              <w:rPr>
                <w:color w:val="000000"/>
                <w:spacing w:val="-5"/>
                <w:sz w:val="28"/>
                <w:szCs w:val="28"/>
              </w:rPr>
              <w:lastRenderedPageBreak/>
              <w:t>использование земельного участка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tabs>
                <w:tab w:val="left" w:pos="3801"/>
                <w:tab w:val="left" w:pos="3841"/>
              </w:tabs>
              <w:ind w:left="-40" w:right="42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lastRenderedPageBreak/>
              <w:t>Налоговая ставка,</w:t>
            </w:r>
          </w:p>
          <w:p w:rsidR="00DD486C" w:rsidRDefault="00DD486C" w:rsidP="00511A25">
            <w:pPr>
              <w:shd w:val="clear" w:color="auto" w:fill="FFFFFF"/>
              <w:ind w:left="-40" w:right="42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lastRenderedPageBreak/>
              <w:t>(в %)</w:t>
            </w:r>
          </w:p>
          <w:p w:rsidR="00DD486C" w:rsidRDefault="00DD486C" w:rsidP="00511A25">
            <w:pPr>
              <w:shd w:val="clear" w:color="auto" w:fill="FFFFFF"/>
              <w:ind w:left="-40" w:right="42"/>
              <w:rPr>
                <w:color w:val="000000"/>
                <w:spacing w:val="-7"/>
                <w:sz w:val="28"/>
                <w:szCs w:val="28"/>
              </w:rPr>
            </w:pPr>
          </w:p>
        </w:tc>
      </w:tr>
      <w:tr w:rsidR="00DD486C" w:rsidTr="00511A25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ind w:left="269"/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ind w:firstLine="17"/>
              <w:jc w:val="both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Отнесенные к землям сельскохозяйственного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назначения или к землям в составе зон 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сельскохозяйственного использования </w:t>
            </w:r>
            <w:proofErr w:type="gramStart"/>
            <w:r>
              <w:rPr>
                <w:color w:val="000000"/>
                <w:spacing w:val="6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8"/>
                <w:sz w:val="28"/>
                <w:szCs w:val="28"/>
              </w:rPr>
              <w:t xml:space="preserve">населённых пунктов и используемых для </w:t>
            </w:r>
            <w:r>
              <w:rPr>
                <w:color w:val="000000"/>
                <w:spacing w:val="-5"/>
                <w:sz w:val="28"/>
                <w:szCs w:val="28"/>
              </w:rPr>
              <w:t>сельскохозяйственного производства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ind w:right="42" w:firstLine="17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0,3</w:t>
            </w:r>
          </w:p>
        </w:tc>
      </w:tr>
      <w:tr w:rsidR="00DD486C" w:rsidTr="00511A25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ind w:left="230"/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ind w:hanging="2"/>
              <w:jc w:val="both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Занятые жилищным фондом и объектами </w:t>
            </w:r>
            <w:r>
              <w:rPr>
                <w:color w:val="000000"/>
                <w:spacing w:val="-1"/>
                <w:sz w:val="28"/>
                <w:szCs w:val="28"/>
              </w:rPr>
              <w:t>инженерной инфраструктуры жилищно-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коммунального комплекса (за исключением 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доли в праве на земельный участок,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приходящейся на объект, не относящийся к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жилищному фонду и к объектам инженерной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инфраструктуры жилищно-коммунального </w:t>
            </w:r>
            <w:r>
              <w:rPr>
                <w:color w:val="000000"/>
                <w:spacing w:val="16"/>
                <w:sz w:val="28"/>
                <w:szCs w:val="28"/>
              </w:rPr>
              <w:t xml:space="preserve">комплекса) или </w:t>
            </w:r>
            <w:proofErr w:type="gramStart"/>
            <w:r>
              <w:rPr>
                <w:color w:val="000000"/>
                <w:spacing w:val="16"/>
                <w:sz w:val="28"/>
                <w:szCs w:val="28"/>
              </w:rPr>
              <w:t>приобретенных</w:t>
            </w:r>
            <w:proofErr w:type="gramEnd"/>
            <w:r>
              <w:rPr>
                <w:color w:val="000000"/>
                <w:spacing w:val="16"/>
                <w:sz w:val="28"/>
                <w:szCs w:val="28"/>
              </w:rPr>
              <w:t xml:space="preserve"> (предоставленных) для </w:t>
            </w:r>
            <w:r>
              <w:rPr>
                <w:color w:val="000000"/>
                <w:spacing w:val="-5"/>
                <w:sz w:val="28"/>
                <w:szCs w:val="28"/>
              </w:rPr>
              <w:t>жилищного строительства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ind w:right="42" w:hanging="2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0,3</w:t>
            </w:r>
          </w:p>
        </w:tc>
      </w:tr>
      <w:tr w:rsidR="00DD486C" w:rsidTr="00511A25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Pr="00CE08F5" w:rsidRDefault="00DD486C" w:rsidP="00511A2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ind w:right="10" w:hanging="7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Приобретенные (предоставленные) для личного подсобного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хозяйства, садоводства, огородничества или </w:t>
            </w:r>
            <w:r>
              <w:rPr>
                <w:color w:val="000000"/>
                <w:spacing w:val="-5"/>
                <w:sz w:val="28"/>
                <w:szCs w:val="28"/>
              </w:rPr>
              <w:t>животноводства, а также дачного хозяйства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ind w:right="42" w:hanging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DD486C" w:rsidTr="00511A25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ind w:right="10" w:hanging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ind w:right="42" w:hanging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0,035</w:t>
            </w:r>
          </w:p>
        </w:tc>
      </w:tr>
      <w:tr w:rsidR="00DD486C" w:rsidTr="00511A25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</w:pPr>
            <w:r>
              <w:rPr>
                <w:color w:val="000000"/>
                <w:spacing w:val="-7"/>
                <w:sz w:val="28"/>
                <w:szCs w:val="28"/>
              </w:rPr>
              <w:t>Прочие земельные  участки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86C" w:rsidRDefault="00DD486C" w:rsidP="00511A25">
            <w:pPr>
              <w:shd w:val="clear" w:color="auto" w:fill="FFFFFF"/>
              <w:ind w:right="42"/>
              <w:jc w:val="center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1,5</w:t>
            </w:r>
          </w:p>
        </w:tc>
      </w:tr>
    </w:tbl>
    <w:p w:rsidR="00CE1F2A" w:rsidRDefault="00CE1F2A"/>
    <w:sectPr w:rsidR="00CE1F2A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D78"/>
    <w:multiLevelType w:val="hybridMultilevel"/>
    <w:tmpl w:val="6EAE9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B169D0"/>
    <w:multiLevelType w:val="hybridMultilevel"/>
    <w:tmpl w:val="4B042A22"/>
    <w:lvl w:ilvl="0" w:tplc="CB7AAF5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D567AC6"/>
    <w:multiLevelType w:val="hybridMultilevel"/>
    <w:tmpl w:val="2FD67E26"/>
    <w:lvl w:ilvl="0" w:tplc="EA8C87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9A83D26">
      <w:start w:val="1"/>
      <w:numFmt w:val="decimal"/>
      <w:isLgl/>
      <w:lvlText w:val="%2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38E657EC">
      <w:numFmt w:val="none"/>
      <w:lvlText w:val=""/>
      <w:lvlJc w:val="left"/>
      <w:pPr>
        <w:tabs>
          <w:tab w:val="num" w:pos="180"/>
        </w:tabs>
      </w:pPr>
    </w:lvl>
    <w:lvl w:ilvl="3" w:tplc="601A2D54">
      <w:numFmt w:val="none"/>
      <w:lvlText w:val=""/>
      <w:lvlJc w:val="left"/>
      <w:pPr>
        <w:tabs>
          <w:tab w:val="num" w:pos="180"/>
        </w:tabs>
      </w:pPr>
    </w:lvl>
    <w:lvl w:ilvl="4" w:tplc="41BC2A9A">
      <w:numFmt w:val="none"/>
      <w:lvlText w:val=""/>
      <w:lvlJc w:val="left"/>
      <w:pPr>
        <w:tabs>
          <w:tab w:val="num" w:pos="180"/>
        </w:tabs>
      </w:pPr>
    </w:lvl>
    <w:lvl w:ilvl="5" w:tplc="B4FE0F12">
      <w:numFmt w:val="none"/>
      <w:lvlText w:val=""/>
      <w:lvlJc w:val="left"/>
      <w:pPr>
        <w:tabs>
          <w:tab w:val="num" w:pos="180"/>
        </w:tabs>
      </w:pPr>
    </w:lvl>
    <w:lvl w:ilvl="6" w:tplc="A128F090">
      <w:numFmt w:val="none"/>
      <w:lvlText w:val=""/>
      <w:lvlJc w:val="left"/>
      <w:pPr>
        <w:tabs>
          <w:tab w:val="num" w:pos="180"/>
        </w:tabs>
      </w:pPr>
    </w:lvl>
    <w:lvl w:ilvl="7" w:tplc="709EDB56">
      <w:numFmt w:val="none"/>
      <w:lvlText w:val=""/>
      <w:lvlJc w:val="left"/>
      <w:pPr>
        <w:tabs>
          <w:tab w:val="num" w:pos="180"/>
        </w:tabs>
      </w:pPr>
    </w:lvl>
    <w:lvl w:ilvl="8" w:tplc="29D66076">
      <w:numFmt w:val="none"/>
      <w:lvlText w:val=""/>
      <w:lvlJc w:val="left"/>
      <w:pPr>
        <w:tabs>
          <w:tab w:val="num" w:pos="18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86C"/>
    <w:rsid w:val="00B214D2"/>
    <w:rsid w:val="00C304DF"/>
    <w:rsid w:val="00CE1F2A"/>
    <w:rsid w:val="00DD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D486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48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D486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D48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DD486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D48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DD486C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21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908</Words>
  <Characters>5181</Characters>
  <Application>Microsoft Office Word</Application>
  <DocSecurity>0</DocSecurity>
  <Lines>43</Lines>
  <Paragraphs>12</Paragraphs>
  <ScaleCrop>false</ScaleCrop>
  <Company>Home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4</cp:revision>
  <dcterms:created xsi:type="dcterms:W3CDTF">2014-06-26T07:59:00Z</dcterms:created>
  <dcterms:modified xsi:type="dcterms:W3CDTF">2014-06-26T08:31:00Z</dcterms:modified>
</cp:coreProperties>
</file>