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86" w:rsidRPr="00284C86" w:rsidRDefault="00284C86" w:rsidP="008B03F6">
      <w:pPr>
        <w:pStyle w:val="a5"/>
        <w:jc w:val="left"/>
        <w:rPr>
          <w:rFonts w:eastAsia="Arial Unicode MS"/>
          <w:b w:val="0"/>
          <w:bCs w:val="0"/>
          <w:szCs w:val="28"/>
        </w:rPr>
      </w:pPr>
    </w:p>
    <w:p w:rsidR="00284C86" w:rsidRPr="00284C86" w:rsidRDefault="00284C86" w:rsidP="008B03F6">
      <w:pPr>
        <w:pStyle w:val="a5"/>
        <w:rPr>
          <w:rFonts w:eastAsia="Arial Unicode MS"/>
          <w:b w:val="0"/>
          <w:bCs w:val="0"/>
          <w:szCs w:val="28"/>
        </w:rPr>
      </w:pPr>
      <w:r w:rsidRPr="00284C86">
        <w:rPr>
          <w:rFonts w:eastAsia="Arial Unicode MS"/>
          <w:b w:val="0"/>
          <w:bCs w:val="0"/>
          <w:szCs w:val="28"/>
        </w:rPr>
        <w:t>АДМИНИСТРАЦИЯ</w:t>
      </w:r>
    </w:p>
    <w:p w:rsidR="00284C86" w:rsidRPr="00284C86" w:rsidRDefault="00284C86" w:rsidP="008B03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84C86">
        <w:rPr>
          <w:rFonts w:ascii="Times New Roman" w:eastAsia="Arial Unicode MS" w:hAnsi="Times New Roman" w:cs="Times New Roman"/>
          <w:sz w:val="28"/>
          <w:szCs w:val="28"/>
        </w:rPr>
        <w:t>КАЗАНСКОГО СЕЛЬСОВЕТА</w:t>
      </w:r>
    </w:p>
    <w:p w:rsidR="00284C86" w:rsidRPr="00284C86" w:rsidRDefault="00284C86" w:rsidP="008B03F6">
      <w:pPr>
        <w:pStyle w:val="a5"/>
        <w:rPr>
          <w:rFonts w:eastAsia="Arial Unicode MS"/>
          <w:b w:val="0"/>
          <w:bCs w:val="0"/>
          <w:szCs w:val="28"/>
        </w:rPr>
      </w:pPr>
      <w:r w:rsidRPr="00284C86">
        <w:rPr>
          <w:rFonts w:eastAsia="Arial Unicode MS"/>
          <w:b w:val="0"/>
          <w:bCs w:val="0"/>
          <w:szCs w:val="28"/>
        </w:rPr>
        <w:t>БАГАНСКОГО РАЙОНА</w:t>
      </w:r>
    </w:p>
    <w:p w:rsidR="00284C86" w:rsidRPr="00284C86" w:rsidRDefault="00284C86" w:rsidP="008B03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84C86">
        <w:rPr>
          <w:rFonts w:ascii="Times New Roman" w:eastAsia="Arial Unicode MS" w:hAnsi="Times New Roman" w:cs="Times New Roman"/>
          <w:sz w:val="28"/>
          <w:szCs w:val="28"/>
        </w:rPr>
        <w:t>НОВОСИБИРСКОЙ ОБЛАСТИ</w:t>
      </w:r>
    </w:p>
    <w:p w:rsidR="00284C86" w:rsidRPr="00284C86" w:rsidRDefault="00284C86" w:rsidP="008B03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84C86">
        <w:rPr>
          <w:rFonts w:ascii="Times New Roman" w:eastAsia="Arial Unicode MS" w:hAnsi="Times New Roman" w:cs="Times New Roman"/>
          <w:sz w:val="28"/>
          <w:szCs w:val="28"/>
        </w:rPr>
        <w:t>ПОСТАНОВЛЕНИЕ</w:t>
      </w:r>
    </w:p>
    <w:p w:rsidR="00EA1C09" w:rsidRDefault="00EA1C09" w:rsidP="008B03F6">
      <w:pPr>
        <w:pStyle w:val="aa"/>
        <w:jc w:val="center"/>
        <w:rPr>
          <w:sz w:val="28"/>
          <w:szCs w:val="28"/>
        </w:rPr>
      </w:pPr>
    </w:p>
    <w:p w:rsidR="00284C86" w:rsidRDefault="006C0A97" w:rsidP="008B03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284C86" w:rsidRPr="00284C86">
        <w:rPr>
          <w:sz w:val="28"/>
          <w:szCs w:val="28"/>
        </w:rPr>
        <w:t>.</w:t>
      </w:r>
      <w:r w:rsidR="008B03F6">
        <w:rPr>
          <w:sz w:val="28"/>
          <w:szCs w:val="28"/>
        </w:rPr>
        <w:t>12</w:t>
      </w:r>
      <w:r w:rsidR="00284C86" w:rsidRPr="00284C86">
        <w:rPr>
          <w:sz w:val="28"/>
          <w:szCs w:val="28"/>
        </w:rPr>
        <w:t>.20</w:t>
      </w:r>
      <w:r w:rsidR="008B03F6">
        <w:rPr>
          <w:sz w:val="28"/>
          <w:szCs w:val="28"/>
        </w:rPr>
        <w:t>20</w:t>
      </w:r>
      <w:r w:rsidR="00284C86" w:rsidRPr="00284C86">
        <w:rPr>
          <w:sz w:val="28"/>
          <w:szCs w:val="28"/>
        </w:rPr>
        <w:t xml:space="preserve">                   №  </w:t>
      </w:r>
      <w:r>
        <w:rPr>
          <w:sz w:val="28"/>
          <w:szCs w:val="28"/>
        </w:rPr>
        <w:t>120</w:t>
      </w:r>
    </w:p>
    <w:p w:rsidR="008B03F6" w:rsidRPr="008B03F6" w:rsidRDefault="008B03F6" w:rsidP="008B03F6">
      <w:pPr>
        <w:pStyle w:val="aa"/>
        <w:jc w:val="center"/>
        <w:rPr>
          <w:sz w:val="28"/>
          <w:szCs w:val="28"/>
        </w:rPr>
      </w:pPr>
    </w:p>
    <w:p w:rsidR="008B03F6" w:rsidRDefault="00284C8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 обеспечению первичных мер пожарной безопасности на территории Казанского сельсовета Баганского района Новосибирской области  на 20</w:t>
      </w:r>
      <w:r w:rsidR="00EA1C09">
        <w:rPr>
          <w:rFonts w:ascii="Times New Roman" w:hAnsi="Times New Roman" w:cs="Times New Roman"/>
          <w:sz w:val="28"/>
          <w:szCs w:val="28"/>
        </w:rPr>
        <w:t>21</w:t>
      </w:r>
      <w:r w:rsidRPr="00284C86">
        <w:rPr>
          <w:rFonts w:ascii="Times New Roman" w:hAnsi="Times New Roman" w:cs="Times New Roman"/>
          <w:sz w:val="28"/>
          <w:szCs w:val="28"/>
        </w:rPr>
        <w:t>-202</w:t>
      </w:r>
      <w:r w:rsidR="00EA1C09">
        <w:rPr>
          <w:rFonts w:ascii="Times New Roman" w:hAnsi="Times New Roman" w:cs="Times New Roman"/>
          <w:sz w:val="28"/>
          <w:szCs w:val="28"/>
        </w:rPr>
        <w:t>3</w:t>
      </w:r>
      <w:r w:rsidRPr="00284C86">
        <w:rPr>
          <w:rFonts w:ascii="Times New Roman" w:hAnsi="Times New Roman" w:cs="Times New Roman"/>
          <w:sz w:val="28"/>
          <w:szCs w:val="28"/>
        </w:rPr>
        <w:t xml:space="preserve"> годы «Пожарная безопасность»</w:t>
      </w: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администрация Казанского сельсовета Баганского района Новосибирской области 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4C86" w:rsidRPr="00284C86" w:rsidRDefault="00284C8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 xml:space="preserve">     1. Утвердить прилагаемую муниципальную программу по обеспечению первичных мер пожарной безопасности на Казанского сельсовета Баганского района Новосибирской области  на 20</w:t>
      </w:r>
      <w:r w:rsidR="00EA1C09">
        <w:rPr>
          <w:rFonts w:ascii="Times New Roman" w:hAnsi="Times New Roman" w:cs="Times New Roman"/>
          <w:sz w:val="28"/>
          <w:szCs w:val="28"/>
        </w:rPr>
        <w:t>21</w:t>
      </w:r>
      <w:r w:rsidRPr="00284C86">
        <w:rPr>
          <w:rFonts w:ascii="Times New Roman" w:hAnsi="Times New Roman" w:cs="Times New Roman"/>
          <w:sz w:val="28"/>
          <w:szCs w:val="28"/>
        </w:rPr>
        <w:t>-202</w:t>
      </w:r>
      <w:r w:rsidR="00EA1C09">
        <w:rPr>
          <w:rFonts w:ascii="Times New Roman" w:hAnsi="Times New Roman" w:cs="Times New Roman"/>
          <w:sz w:val="28"/>
          <w:szCs w:val="28"/>
        </w:rPr>
        <w:t>3</w:t>
      </w:r>
      <w:r w:rsidRPr="00284C86">
        <w:rPr>
          <w:rFonts w:ascii="Times New Roman" w:hAnsi="Times New Roman" w:cs="Times New Roman"/>
          <w:sz w:val="28"/>
          <w:szCs w:val="28"/>
        </w:rPr>
        <w:t xml:space="preserve"> годы «Пожарная безопасность».</w:t>
      </w:r>
    </w:p>
    <w:p w:rsidR="00284C86" w:rsidRPr="00284C86" w:rsidRDefault="003A6A10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C86" w:rsidRPr="00284C86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8B03F6" w:rsidRPr="0076442C" w:rsidRDefault="003A6A10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3. </w:t>
      </w:r>
      <w:r w:rsidR="008B03F6" w:rsidRPr="0076442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8B03F6" w:rsidRPr="0076442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B03F6" w:rsidRPr="0076442C">
        <w:rPr>
          <w:rFonts w:ascii="Times New Roman" w:hAnsi="Times New Roman" w:cs="Times New Roman"/>
          <w:sz w:val="28"/>
          <w:szCs w:val="28"/>
        </w:rPr>
        <w:t>://</w:t>
      </w:r>
      <w:r w:rsidR="008B03F6" w:rsidRPr="0076442C">
        <w:rPr>
          <w:rFonts w:ascii="Times New Roman" w:hAnsi="Times New Roman" w:cs="Times New Roman"/>
          <w:sz w:val="28"/>
          <w:szCs w:val="28"/>
          <w:lang w:val="en-US"/>
        </w:rPr>
        <w:t>kazanskogo</w:t>
      </w:r>
      <w:r w:rsidR="008B03F6" w:rsidRPr="0076442C">
        <w:rPr>
          <w:rFonts w:ascii="Times New Roman" w:hAnsi="Times New Roman" w:cs="Times New Roman"/>
          <w:sz w:val="28"/>
          <w:szCs w:val="28"/>
        </w:rPr>
        <w:t>.</w:t>
      </w:r>
      <w:r w:rsidR="008B03F6" w:rsidRPr="0076442C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8B03F6" w:rsidRPr="0076442C">
        <w:rPr>
          <w:rFonts w:ascii="Times New Roman" w:hAnsi="Times New Roman" w:cs="Times New Roman"/>
          <w:sz w:val="28"/>
          <w:szCs w:val="28"/>
        </w:rPr>
        <w:t>.</w:t>
      </w:r>
      <w:r w:rsidR="008B03F6" w:rsidRPr="0076442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B03F6" w:rsidRPr="0076442C">
        <w:rPr>
          <w:rFonts w:ascii="Times New Roman" w:hAnsi="Times New Roman" w:cs="Times New Roman"/>
          <w:sz w:val="28"/>
          <w:szCs w:val="28"/>
        </w:rPr>
        <w:t>.</w:t>
      </w:r>
    </w:p>
    <w:p w:rsidR="003A6A10" w:rsidRDefault="003A6A10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86" w:rsidRPr="00284C86" w:rsidRDefault="00284C8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284C86" w:rsidRPr="00284C86" w:rsidRDefault="00284C8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Н.Н.Евсюков</w:t>
      </w:r>
    </w:p>
    <w:p w:rsidR="003A6A10" w:rsidRDefault="003A6A10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10" w:rsidRDefault="003A6A10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10" w:rsidRDefault="003A6A10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0A97" w:rsidRDefault="006C0A97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4C86" w:rsidRPr="005A2658" w:rsidRDefault="00EA1C09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</w:t>
      </w:r>
      <w:r w:rsidR="008B03F6">
        <w:rPr>
          <w:rFonts w:ascii="Times New Roman" w:hAnsi="Times New Roman" w:cs="Times New Roman"/>
          <w:sz w:val="20"/>
          <w:szCs w:val="20"/>
        </w:rPr>
        <w:t>ндрей Юрьевич</w:t>
      </w:r>
    </w:p>
    <w:p w:rsidR="00CF76A7" w:rsidRPr="008B03F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36-189</w:t>
      </w:r>
    </w:p>
    <w:p w:rsidR="00284C86" w:rsidRPr="00284C86" w:rsidRDefault="00284C86" w:rsidP="008B03F6">
      <w:pPr>
        <w:spacing w:after="0" w:line="240" w:lineRule="auto"/>
        <w:ind w:left="50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84C86" w:rsidRPr="00284C86" w:rsidRDefault="00284C86" w:rsidP="008B03F6">
      <w:pPr>
        <w:spacing w:after="0" w:line="240" w:lineRule="auto"/>
        <w:ind w:left="50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03F6" w:rsidRDefault="00284C86" w:rsidP="008B03F6">
      <w:pPr>
        <w:spacing w:after="0" w:line="240" w:lineRule="auto"/>
        <w:ind w:left="50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</w:p>
    <w:p w:rsidR="00284C86" w:rsidRPr="00284C86" w:rsidRDefault="00284C86" w:rsidP="008B03F6">
      <w:pPr>
        <w:spacing w:after="0" w:line="240" w:lineRule="auto"/>
        <w:ind w:left="50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284C86" w:rsidRPr="00284C86" w:rsidRDefault="00284C86" w:rsidP="008B03F6">
      <w:pPr>
        <w:spacing w:after="0" w:line="240" w:lineRule="auto"/>
        <w:ind w:left="50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4C86" w:rsidRPr="00284C86" w:rsidRDefault="00284C86" w:rsidP="008B03F6">
      <w:pPr>
        <w:spacing w:after="0" w:line="240" w:lineRule="auto"/>
        <w:ind w:left="50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от</w:t>
      </w:r>
      <w:r w:rsidR="006C0A97">
        <w:rPr>
          <w:rFonts w:ascii="Times New Roman" w:hAnsi="Times New Roman" w:cs="Times New Roman"/>
          <w:sz w:val="28"/>
          <w:szCs w:val="28"/>
        </w:rPr>
        <w:t>14</w:t>
      </w:r>
      <w:r w:rsidRPr="00284C86">
        <w:rPr>
          <w:rFonts w:ascii="Times New Roman" w:hAnsi="Times New Roman" w:cs="Times New Roman"/>
          <w:sz w:val="28"/>
          <w:szCs w:val="28"/>
        </w:rPr>
        <w:t>.</w:t>
      </w:r>
      <w:r w:rsidR="008B03F6">
        <w:rPr>
          <w:rFonts w:ascii="Times New Roman" w:hAnsi="Times New Roman" w:cs="Times New Roman"/>
          <w:sz w:val="28"/>
          <w:szCs w:val="28"/>
        </w:rPr>
        <w:t>12</w:t>
      </w:r>
      <w:r w:rsidRPr="00284C86">
        <w:rPr>
          <w:rFonts w:ascii="Times New Roman" w:hAnsi="Times New Roman" w:cs="Times New Roman"/>
          <w:sz w:val="28"/>
          <w:szCs w:val="28"/>
        </w:rPr>
        <w:t>.20</w:t>
      </w:r>
      <w:r w:rsidR="008B03F6">
        <w:rPr>
          <w:rFonts w:ascii="Times New Roman" w:hAnsi="Times New Roman" w:cs="Times New Roman"/>
          <w:sz w:val="28"/>
          <w:szCs w:val="28"/>
        </w:rPr>
        <w:t>20</w:t>
      </w:r>
      <w:r w:rsidRPr="00284C86">
        <w:rPr>
          <w:rFonts w:ascii="Times New Roman" w:hAnsi="Times New Roman" w:cs="Times New Roman"/>
          <w:sz w:val="28"/>
          <w:szCs w:val="28"/>
        </w:rPr>
        <w:t xml:space="preserve"> №</w:t>
      </w:r>
      <w:r w:rsidR="006C0A97">
        <w:rPr>
          <w:rFonts w:ascii="Times New Roman" w:hAnsi="Times New Roman" w:cs="Times New Roman"/>
          <w:sz w:val="28"/>
          <w:szCs w:val="28"/>
        </w:rPr>
        <w:t>120</w:t>
      </w:r>
    </w:p>
    <w:p w:rsidR="003A6A10" w:rsidRDefault="003A6A10" w:rsidP="008B03F6">
      <w:pPr>
        <w:pStyle w:val="a8"/>
        <w:spacing w:after="0"/>
        <w:rPr>
          <w:rFonts w:ascii="Times New Roman" w:hAnsi="Times New Roman"/>
          <w:i w:val="0"/>
          <w:sz w:val="28"/>
          <w:szCs w:val="28"/>
        </w:rPr>
      </w:pPr>
    </w:p>
    <w:p w:rsidR="00284C86" w:rsidRPr="00284C86" w:rsidRDefault="00284C86" w:rsidP="008B03F6">
      <w:pPr>
        <w:pStyle w:val="a8"/>
        <w:spacing w:after="0"/>
        <w:rPr>
          <w:rFonts w:ascii="Times New Roman" w:hAnsi="Times New Roman"/>
          <w:i w:val="0"/>
          <w:sz w:val="28"/>
          <w:szCs w:val="28"/>
        </w:rPr>
      </w:pPr>
      <w:r w:rsidRPr="00284C86">
        <w:rPr>
          <w:rFonts w:ascii="Times New Roman" w:hAnsi="Times New Roman"/>
          <w:i w:val="0"/>
          <w:sz w:val="28"/>
          <w:szCs w:val="28"/>
        </w:rPr>
        <w:t>Муниципальная программа</w:t>
      </w:r>
    </w:p>
    <w:p w:rsidR="00284C86" w:rsidRPr="00284C86" w:rsidRDefault="00284C86" w:rsidP="008B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на территории Казанского сельсовета Баганского района Новосибирской области на 20</w:t>
      </w:r>
      <w:r w:rsidR="008B03F6">
        <w:rPr>
          <w:rFonts w:ascii="Times New Roman" w:hAnsi="Times New Roman" w:cs="Times New Roman"/>
          <w:sz w:val="28"/>
          <w:szCs w:val="28"/>
        </w:rPr>
        <w:t>21</w:t>
      </w:r>
      <w:r w:rsidRPr="00284C86">
        <w:rPr>
          <w:rFonts w:ascii="Times New Roman" w:hAnsi="Times New Roman" w:cs="Times New Roman"/>
          <w:sz w:val="28"/>
          <w:szCs w:val="28"/>
        </w:rPr>
        <w:t>-202</w:t>
      </w:r>
      <w:r w:rsidR="008B03F6">
        <w:rPr>
          <w:rFonts w:ascii="Times New Roman" w:hAnsi="Times New Roman" w:cs="Times New Roman"/>
          <w:sz w:val="28"/>
          <w:szCs w:val="28"/>
        </w:rPr>
        <w:t>3</w:t>
      </w:r>
      <w:r w:rsidRPr="00284C8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84C86" w:rsidRPr="00284C86" w:rsidRDefault="00284C86" w:rsidP="008B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284C86" w:rsidRPr="00284C86" w:rsidRDefault="00284C86" w:rsidP="008B03F6">
      <w:pPr>
        <w:pStyle w:val="a6"/>
        <w:spacing w:after="0"/>
        <w:jc w:val="both"/>
        <w:rPr>
          <w:sz w:val="28"/>
          <w:szCs w:val="28"/>
          <w:lang w:eastAsia="ar-SA"/>
        </w:rPr>
      </w:pPr>
    </w:p>
    <w:p w:rsidR="00284C86" w:rsidRPr="00284C86" w:rsidRDefault="00284C86" w:rsidP="008B03F6">
      <w:pPr>
        <w:pStyle w:val="a8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84C86">
        <w:rPr>
          <w:rFonts w:ascii="Times New Roman" w:hAnsi="Times New Roman"/>
          <w:i w:val="0"/>
          <w:sz w:val="28"/>
          <w:szCs w:val="28"/>
        </w:rPr>
        <w:t xml:space="preserve">Паспорт Программы </w:t>
      </w:r>
    </w:p>
    <w:p w:rsidR="00284C86" w:rsidRPr="00284C86" w:rsidRDefault="00284C86" w:rsidP="008B03F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5386"/>
      </w:tblGrid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 обеспечению первичных мер пожарной безопасности на территории Казанского сельсовета Баганского района Новосибирской области на 20</w:t>
            </w:r>
            <w:r w:rsidR="008B03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B0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годы «Пожарная безопасность»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284C86" w:rsidRPr="00284C86" w:rsidTr="008B03F6">
        <w:trPr>
          <w:trHeight w:val="11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 Баганского района Новосибирской области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 Баганского района Новосибирской области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обеспечение необходимых условий для повышения пожарной безопасности населенных пунктов. 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</w:t>
            </w:r>
          </w:p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совершенствование нормативно-правовой базы обеспечения пожарной безопасности Казанского сельсовета Баганского района Новосибирской области. </w:t>
            </w:r>
          </w:p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безопасности.</w:t>
            </w:r>
          </w:p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Организация противопожарной пропаганды по мерам пожарной безопасности.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 Программы</w:t>
            </w:r>
          </w:p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3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B03F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Укрепление и развитие пожарно-технической базы администрации сельского поселения и подведомственных учреждений.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населения о мерах пожарной безопасности.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Баганского района Новосибирской области.  МКУ «Центр МТО Казанского сельсовета» 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расходов на реализацию Программы из бюджета сельского поселения – 118,35 тыс. рублей, в том числе по годам: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28,85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40,65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84C86" w:rsidRPr="00284C86" w:rsidRDefault="00284C86" w:rsidP="00EA1C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48,85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тыс.руб 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грамотности населения по пожарной безопасности.</w:t>
            </w:r>
          </w:p>
          <w:p w:rsidR="00284C86" w:rsidRPr="00284C86" w:rsidRDefault="00284C86" w:rsidP="008B0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количества пожаров и возгораний на территории сельского поселения.</w:t>
            </w:r>
          </w:p>
        </w:tc>
      </w:tr>
      <w:tr w:rsidR="00284C86" w:rsidRPr="00284C86" w:rsidTr="00284C8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Казанского сельсовета Баганского района Новосибирской области </w:t>
            </w:r>
          </w:p>
        </w:tc>
      </w:tr>
    </w:tbl>
    <w:p w:rsidR="00284C86" w:rsidRPr="00284C86" w:rsidRDefault="00284C8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86" w:rsidRPr="00284C86" w:rsidRDefault="00284C86" w:rsidP="008B03F6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C86">
        <w:rPr>
          <w:rFonts w:ascii="Times New Roman" w:hAnsi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Согласно статье 19 Федерального закона от 21 декабря 1994 года         № 69-ФЗ «О пожарной безопасности», к полномочиям органов местного самоуправления в области пожарной безопасности относится обеспечение первичных мер пожарной безопасности в границах сельского поселения.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понимается «реализация принятых в установленном порядке норм и правил по предотвращению пожаров, спасению людей и имущества от пожаров, являющихся комплексом мероприятий по организации пожаротушения».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сельского поселения не на должном уровне.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Для большинства граждан пожар представляется маловероятным событием, игнорируются противопожарные требования и как следствие, 58% (по результатам прошлых лет) пожаров происходит по причине неосторожного обращения с огнем.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Анализ причин, от которых возникают пожары,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Для достижения результативности должна быть система и определенный порядок. Для преодоления негативных тенденций в деле организации борьбы с пожарами, необходимы целенаправленные и скоординированные действия администрации сельского поселения, предприятий и учреждений всех форм собственности и ведомственной принадлежности, а также концентрация финансовых и материальных ресурсов.</w:t>
      </w:r>
    </w:p>
    <w:p w:rsidR="008B03F6" w:rsidRDefault="008B03F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C86" w:rsidRPr="00284C86" w:rsidRDefault="00284C8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 xml:space="preserve">2.Основные цели и задачи, сроки и этапы реализации </w:t>
      </w:r>
    </w:p>
    <w:p w:rsidR="00284C86" w:rsidRDefault="00284C8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Программы, целевые индикаторы и показатели</w:t>
      </w:r>
    </w:p>
    <w:p w:rsidR="008B03F6" w:rsidRPr="00284C86" w:rsidRDefault="008B03F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и обеспечение необходимых условий для повышения пожарной безопасности населенных пунктов. 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В рамках настоящей Программы должны быть решены основные задачи:</w:t>
      </w:r>
    </w:p>
    <w:p w:rsidR="00284C86" w:rsidRPr="00284C86" w:rsidRDefault="008B03F6" w:rsidP="008B0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     создание и совершенствование нормативно-правовой базы обеспечения пожарной безопасности Казанского сельсовета Баганского района Новосибирской области;</w:t>
      </w:r>
    </w:p>
    <w:p w:rsidR="00284C86" w:rsidRPr="00284C86" w:rsidRDefault="008B03F6" w:rsidP="008B0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    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безопасности;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организация противопожарной пропаганды по мерам пожарной безопасности.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Для достижения решения поставленных задач Программы необходимо выполнить ряд мероприятий: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содействовать укреплению и развитию пожарно-технической базы администрации Казанского сельсовета Баганского района Новосибирской области и подведомственных учреждений;</w:t>
      </w:r>
    </w:p>
    <w:p w:rsidR="00284C86" w:rsidRPr="00284C86" w:rsidRDefault="008B03F6" w:rsidP="008B0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систематически оказывать методическую помощь учреждениям и предприятиям всех форм собственности в совершенствовании технической базы в области пожарной безопасности;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при взаимодействии с государственной противопожарной службой;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   информировать население о мерах пожарной безопасности;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организовывать обучение и  переподготовку руководителей, должностных лиц, лиц ответственных за пожарную безопасность, муниципальных учреждений, работников учреждений;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-  организовывать противопожарную пропаганду о правилах пожарной безопасности в быту;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- информировать население о принятых органами местного самоуправления решениях по обеспечению пожарной безопасности на территории </w:t>
      </w:r>
      <w:r w:rsidR="00EA2088">
        <w:rPr>
          <w:rFonts w:ascii="Times New Roman" w:hAnsi="Times New Roman" w:cs="Times New Roman"/>
          <w:sz w:val="28"/>
          <w:szCs w:val="28"/>
        </w:rPr>
        <w:t>Казанского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 </w:t>
      </w:r>
      <w:r w:rsidR="00EA2088">
        <w:rPr>
          <w:rFonts w:ascii="Times New Roman" w:hAnsi="Times New Roman" w:cs="Times New Roman"/>
          <w:sz w:val="28"/>
          <w:szCs w:val="28"/>
        </w:rPr>
        <w:t>сельсовета Баганского района Новосибирской области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088" w:rsidRDefault="00284C86" w:rsidP="008B0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Программа реализуется в один этап в течение 20</w:t>
      </w:r>
      <w:r w:rsidR="00EA1C09">
        <w:rPr>
          <w:rFonts w:ascii="Times New Roman" w:hAnsi="Times New Roman" w:cs="Times New Roman"/>
          <w:sz w:val="28"/>
          <w:szCs w:val="28"/>
        </w:rPr>
        <w:t>21</w:t>
      </w:r>
      <w:r w:rsidRPr="00284C86">
        <w:rPr>
          <w:rFonts w:ascii="Times New Roman" w:hAnsi="Times New Roman" w:cs="Times New Roman"/>
          <w:sz w:val="28"/>
          <w:szCs w:val="28"/>
        </w:rPr>
        <w:t xml:space="preserve"> - 202</w:t>
      </w:r>
      <w:r w:rsidR="00EA1C09">
        <w:rPr>
          <w:rFonts w:ascii="Times New Roman" w:hAnsi="Times New Roman" w:cs="Times New Roman"/>
          <w:sz w:val="28"/>
          <w:szCs w:val="28"/>
        </w:rPr>
        <w:t>3</w:t>
      </w:r>
      <w:r w:rsidRPr="00284C8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A2088" w:rsidRDefault="00EA2088" w:rsidP="008B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C86" w:rsidRPr="00284C86" w:rsidRDefault="00284C86" w:rsidP="008B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Таблица 1</w:t>
      </w:r>
    </w:p>
    <w:p w:rsidR="00284C86" w:rsidRPr="00284C86" w:rsidRDefault="00284C86" w:rsidP="008B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Целевые индикаторы и показатели</w:t>
      </w:r>
    </w:p>
    <w:p w:rsidR="00284C86" w:rsidRPr="00284C86" w:rsidRDefault="00284C86" w:rsidP="008B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5010"/>
        <w:gridCol w:w="708"/>
        <w:gridCol w:w="1135"/>
        <w:gridCol w:w="1135"/>
        <w:gridCol w:w="1277"/>
      </w:tblGrid>
      <w:tr w:rsidR="00284C86" w:rsidRPr="00284C86" w:rsidTr="00284C86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</w:tr>
      <w:tr w:rsidR="00284C86" w:rsidRPr="00284C86" w:rsidTr="00284C86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4C86" w:rsidRPr="00284C86" w:rsidTr="00284C8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C86" w:rsidRPr="00284C86" w:rsidTr="00284C8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84C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Количество пожаров и загораний на территории Казанского сельсовета Баганского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4C86" w:rsidRPr="00284C86" w:rsidTr="00284C8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84C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84C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84C86" w:rsidRPr="00284C86" w:rsidRDefault="00284C8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86" w:rsidRPr="00284C86" w:rsidRDefault="00284C8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Программа включает в себя мероприятия, направленные на профилактику пожаров на территории Казанского сельсовета Баганского района Новосибирской области, оснащение зданий, учреждений противопожарным оборудованием, информирование населения о мерах пожарной безопасности.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Мероприятия Программы представлены в Приложении № 1.</w:t>
      </w:r>
    </w:p>
    <w:p w:rsidR="008B03F6" w:rsidRDefault="008B03F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C86" w:rsidRPr="00284C86" w:rsidRDefault="00284C8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lastRenderedPageBreak/>
        <w:t>4. Ресурсное обеспечение Программы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Финансовой основой реализации Программы являются средства бюджета Казанского сельсовета Баганского района Новосибирской области. Общий объем средств, предназначенных для реализации Программы, составляет – 118,35 тыс. рублей, в том числе по годам: 20</w:t>
      </w:r>
      <w:r w:rsidR="00EA1C09">
        <w:rPr>
          <w:rFonts w:ascii="Times New Roman" w:hAnsi="Times New Roman" w:cs="Times New Roman"/>
          <w:sz w:val="28"/>
          <w:szCs w:val="28"/>
        </w:rPr>
        <w:t>21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EA1C09">
        <w:rPr>
          <w:rFonts w:ascii="Times New Roman" w:hAnsi="Times New Roman" w:cs="Times New Roman"/>
          <w:sz w:val="28"/>
          <w:szCs w:val="28"/>
        </w:rPr>
        <w:t>8</w:t>
      </w:r>
      <w:r w:rsidR="00284C86" w:rsidRPr="00284C86">
        <w:rPr>
          <w:rFonts w:ascii="Times New Roman" w:hAnsi="Times New Roman" w:cs="Times New Roman"/>
          <w:sz w:val="28"/>
          <w:szCs w:val="28"/>
        </w:rPr>
        <w:t>,</w:t>
      </w:r>
      <w:r w:rsidR="00EA1C09">
        <w:rPr>
          <w:rFonts w:ascii="Times New Roman" w:hAnsi="Times New Roman" w:cs="Times New Roman"/>
          <w:sz w:val="28"/>
          <w:szCs w:val="28"/>
        </w:rPr>
        <w:t>85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 тыс. рублей, 20</w:t>
      </w:r>
      <w:r w:rsidR="00EA1C09">
        <w:rPr>
          <w:rFonts w:ascii="Times New Roman" w:hAnsi="Times New Roman" w:cs="Times New Roman"/>
          <w:sz w:val="28"/>
          <w:szCs w:val="28"/>
        </w:rPr>
        <w:t>22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 год – 40,65 тыс. рублей, 202</w:t>
      </w:r>
      <w:r w:rsidR="00EA1C09">
        <w:rPr>
          <w:rFonts w:ascii="Times New Roman" w:hAnsi="Times New Roman" w:cs="Times New Roman"/>
          <w:sz w:val="28"/>
          <w:szCs w:val="28"/>
        </w:rPr>
        <w:t>3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EA1C09">
        <w:rPr>
          <w:rFonts w:ascii="Times New Roman" w:hAnsi="Times New Roman" w:cs="Times New Roman"/>
          <w:sz w:val="28"/>
          <w:szCs w:val="28"/>
        </w:rPr>
        <w:t>8</w:t>
      </w:r>
      <w:r w:rsidR="00284C86" w:rsidRPr="00284C86">
        <w:rPr>
          <w:rFonts w:ascii="Times New Roman" w:hAnsi="Times New Roman" w:cs="Times New Roman"/>
          <w:sz w:val="28"/>
          <w:szCs w:val="28"/>
        </w:rPr>
        <w:t>,</w:t>
      </w:r>
      <w:r w:rsidR="00EA1C09">
        <w:rPr>
          <w:rFonts w:ascii="Times New Roman" w:hAnsi="Times New Roman" w:cs="Times New Roman"/>
          <w:sz w:val="28"/>
          <w:szCs w:val="28"/>
        </w:rPr>
        <w:t>85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84C86" w:rsidRPr="00284C86" w:rsidRDefault="008B03F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 w:cs="Times New Roman"/>
          <w:sz w:val="28"/>
          <w:szCs w:val="28"/>
        </w:rPr>
        <w:t>Объемы финансирования программных мероприятий подлежат ежегодной корректировке в соответствии с уточнением бюджета Сергеевского сельского поселения.</w:t>
      </w:r>
    </w:p>
    <w:p w:rsidR="00284C86" w:rsidRPr="00284C86" w:rsidRDefault="00284C8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C86" w:rsidRPr="003A6A10" w:rsidRDefault="00284C86" w:rsidP="008B03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6">
        <w:rPr>
          <w:rFonts w:ascii="Times New Roman" w:hAnsi="Times New Roman" w:cs="Times New Roman"/>
          <w:sz w:val="28"/>
          <w:szCs w:val="28"/>
        </w:rPr>
        <w:t>5. Механизм реализации Программы</w:t>
      </w:r>
    </w:p>
    <w:p w:rsidR="00284C86" w:rsidRPr="00284C86" w:rsidRDefault="008B03F6" w:rsidP="008B03F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Программой осуществляется ответственным исполнителем Программы – администрацией </w:t>
      </w:r>
      <w:r w:rsidR="00284C86" w:rsidRPr="00284C86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установленной компетенции.</w:t>
      </w:r>
    </w:p>
    <w:p w:rsidR="00284C86" w:rsidRPr="00284C86" w:rsidRDefault="008B03F6" w:rsidP="008B03F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284C86" w:rsidRPr="00284C86" w:rsidRDefault="008B03F6" w:rsidP="008B03F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="00284C86" w:rsidRPr="00284C86">
        <w:rPr>
          <w:rFonts w:ascii="Times New Roman" w:hAnsi="Times New Roman" w:cs="Times New Roman"/>
          <w:sz w:val="28"/>
          <w:szCs w:val="28"/>
        </w:rPr>
        <w:t xml:space="preserve">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284C86" w:rsidRPr="00284C86" w:rsidRDefault="008B03F6" w:rsidP="008B03F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>- запрашивает у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284C86" w:rsidRPr="00284C86" w:rsidRDefault="008B03F6" w:rsidP="008B03F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>- проводит оценку эффективности хода реализации Программы;</w:t>
      </w:r>
    </w:p>
    <w:p w:rsidR="00284C86" w:rsidRPr="00284C86" w:rsidRDefault="008B03F6" w:rsidP="008B03F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>готовит годовой отчет и представляет его в администрацию Баганского района Новосибирской области в срок до 01 марта года, следующего за отчетным.</w:t>
      </w:r>
    </w:p>
    <w:p w:rsidR="00284C86" w:rsidRPr="00284C86" w:rsidRDefault="008B03F6" w:rsidP="008B03F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Информационное обеспечение реализации Программы осуществляется на официальном сайте </w:t>
      </w:r>
      <w:r w:rsidR="00284C86" w:rsidRPr="00284C86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284C86" w:rsidRPr="00284C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84C86" w:rsidRPr="00284C86" w:rsidRDefault="00284C86" w:rsidP="008B03F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4C86" w:rsidRPr="003A6A10" w:rsidRDefault="00284C86" w:rsidP="008B03F6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C86">
        <w:rPr>
          <w:rFonts w:ascii="Times New Roman" w:hAnsi="Times New Roman"/>
          <w:sz w:val="28"/>
          <w:szCs w:val="28"/>
        </w:rPr>
        <w:t>Методика оценки эффективности Программы</w:t>
      </w:r>
    </w:p>
    <w:p w:rsidR="00284C86" w:rsidRPr="00284C86" w:rsidRDefault="008B03F6" w:rsidP="008B03F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/>
          <w:sz w:val="28"/>
          <w:szCs w:val="28"/>
        </w:rPr>
        <w:t>Методика оценки эффективности Программы учитывает необходимость проведения оценок: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а) степени достижения целей и решения задач Программы в целом;</w:t>
      </w:r>
    </w:p>
    <w:p w:rsidR="00284C86" w:rsidRPr="00284C86" w:rsidRDefault="008B03F6" w:rsidP="008B03F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/>
          <w:sz w:val="28"/>
          <w:szCs w:val="28"/>
        </w:rPr>
        <w:t>б) степени соответствия запланированному уровню затрат и эффективности использования средств бюджета Казанского сельсовета Баганского района Новосибирской области;</w:t>
      </w:r>
    </w:p>
    <w:p w:rsidR="00284C86" w:rsidRPr="00284C86" w:rsidRDefault="008B03F6" w:rsidP="008B03F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/>
          <w:sz w:val="28"/>
          <w:szCs w:val="28"/>
        </w:rPr>
        <w:t>в) степени реализации мероприятий (достижение непосредственных результатов их реализации).</w:t>
      </w:r>
    </w:p>
    <w:p w:rsidR="00284C86" w:rsidRPr="00284C86" w:rsidRDefault="008B03F6" w:rsidP="008B03F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/>
          <w:sz w:val="28"/>
          <w:szCs w:val="28"/>
        </w:rPr>
        <w:t>Оценка степени достижения целей и решения задач определяется по формуле: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b/>
          <w:sz w:val="28"/>
          <w:szCs w:val="28"/>
        </w:rPr>
        <w:t>ДИ = (Ф1/П1+Ф2/П2+…Фк/Пк)/К*100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где: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Ф – фактическое значение показателя (индикатора) по Программе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П – планируемое значение показателя (индикатора) по Программе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К – количество показателей (индикаторов) по Программе</w:t>
      </w:r>
    </w:p>
    <w:p w:rsidR="00284C86" w:rsidRPr="00284C86" w:rsidRDefault="008B03F6" w:rsidP="008B03F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/>
          <w:sz w:val="28"/>
          <w:szCs w:val="28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b/>
          <w:sz w:val="28"/>
          <w:szCs w:val="28"/>
        </w:rPr>
        <w:t>БЛ = О/П*100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где: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О – фактическое освоение средств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>П – лимит бюджетных обязательств на реализацию Программы</w:t>
      </w:r>
    </w:p>
    <w:p w:rsidR="00284C86" w:rsidRPr="00284C86" w:rsidRDefault="008B03F6" w:rsidP="008B03F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/>
          <w:sz w:val="28"/>
          <w:szCs w:val="28"/>
        </w:rPr>
        <w:t>Уровень интегральной оценки в целом по Программе определяется по формуле: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b/>
          <w:sz w:val="28"/>
          <w:szCs w:val="28"/>
        </w:rPr>
        <w:t>ОП = 0,7*ДИ+0,3*БЛ</w:t>
      </w:r>
    </w:p>
    <w:p w:rsidR="00284C86" w:rsidRPr="00284C86" w:rsidRDefault="008B03F6" w:rsidP="008B03F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284C86">
        <w:rPr>
          <w:rFonts w:ascii="Times New Roman" w:hAnsi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 xml:space="preserve">- эффективная  при </w:t>
      </w:r>
      <w:r w:rsidR="00284C86" w:rsidRPr="008B03F6">
        <w:rPr>
          <w:rFonts w:ascii="Times New Roman" w:hAnsi="Times New Roman"/>
          <w:b/>
          <w:sz w:val="28"/>
          <w:szCs w:val="28"/>
        </w:rPr>
        <w:t>ОП=&gt; 80</w:t>
      </w:r>
      <w:r w:rsidR="00284C86" w:rsidRPr="008B03F6">
        <w:rPr>
          <w:rFonts w:ascii="Times New Roman" w:hAnsi="Times New Roman"/>
          <w:sz w:val="28"/>
          <w:szCs w:val="28"/>
        </w:rPr>
        <w:t xml:space="preserve">; 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 xml:space="preserve">- умеренно эффективная при </w:t>
      </w:r>
      <w:r w:rsidR="00284C86" w:rsidRPr="008B03F6">
        <w:rPr>
          <w:rFonts w:ascii="Times New Roman" w:hAnsi="Times New Roman"/>
          <w:b/>
          <w:sz w:val="28"/>
          <w:szCs w:val="28"/>
        </w:rPr>
        <w:t>50 &lt;= ОП&lt;=80</w:t>
      </w:r>
      <w:r w:rsidR="00284C86" w:rsidRPr="008B03F6">
        <w:rPr>
          <w:rFonts w:ascii="Times New Roman" w:hAnsi="Times New Roman"/>
          <w:sz w:val="28"/>
          <w:szCs w:val="28"/>
        </w:rPr>
        <w:t>;</w:t>
      </w:r>
    </w:p>
    <w:p w:rsidR="00284C86" w:rsidRPr="008B03F6" w:rsidRDefault="008B03F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4C86" w:rsidRPr="008B03F6">
        <w:rPr>
          <w:rFonts w:ascii="Times New Roman" w:hAnsi="Times New Roman"/>
          <w:sz w:val="28"/>
          <w:szCs w:val="28"/>
        </w:rPr>
        <w:t xml:space="preserve">- неэффективная  при </w:t>
      </w:r>
      <w:r w:rsidR="00284C86" w:rsidRPr="008B03F6">
        <w:rPr>
          <w:rFonts w:ascii="Times New Roman" w:hAnsi="Times New Roman"/>
          <w:b/>
          <w:sz w:val="28"/>
          <w:szCs w:val="28"/>
        </w:rPr>
        <w:t>ОП=&lt; 50</w:t>
      </w:r>
      <w:r w:rsidR="00284C86" w:rsidRPr="008B03F6">
        <w:rPr>
          <w:rFonts w:ascii="Times New Roman" w:hAnsi="Times New Roman"/>
          <w:sz w:val="28"/>
          <w:szCs w:val="28"/>
        </w:rPr>
        <w:t>.</w:t>
      </w:r>
    </w:p>
    <w:p w:rsidR="00284C86" w:rsidRPr="00284C86" w:rsidRDefault="00284C86" w:rsidP="008B03F6">
      <w:pPr>
        <w:pStyle w:val="ab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284C86" w:rsidRPr="00284C86" w:rsidRDefault="00284C86" w:rsidP="008B03F6">
      <w:pPr>
        <w:pStyle w:val="ab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284C86" w:rsidRPr="00284C86" w:rsidRDefault="00284C86" w:rsidP="008B03F6">
      <w:pPr>
        <w:pStyle w:val="ab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284C86" w:rsidRPr="00284C86" w:rsidRDefault="00284C86" w:rsidP="008B03F6">
      <w:pPr>
        <w:pStyle w:val="ab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284C86" w:rsidRPr="00284C86" w:rsidRDefault="00284C86" w:rsidP="008B0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A10" w:rsidRDefault="003A6A10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3A6A10" w:rsidRDefault="003A6A10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3A6A10" w:rsidRDefault="003A6A10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8B03F6" w:rsidRDefault="008B03F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3A6A10" w:rsidRDefault="003A6A10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3A6A10" w:rsidRDefault="003A6A10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3A6A10" w:rsidRDefault="003A6A10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284C86" w:rsidRPr="00284C86" w:rsidRDefault="00284C8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  <w:r w:rsidRPr="00284C86">
        <w:rPr>
          <w:rFonts w:ascii="Times New Roman" w:hAnsi="Times New Roman"/>
          <w:sz w:val="28"/>
          <w:szCs w:val="28"/>
        </w:rPr>
        <w:lastRenderedPageBreak/>
        <w:t xml:space="preserve">Приложение№1 </w:t>
      </w:r>
    </w:p>
    <w:p w:rsidR="00284C86" w:rsidRPr="00284C86" w:rsidRDefault="00284C8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  <w:r w:rsidRPr="00284C86">
        <w:rPr>
          <w:rFonts w:ascii="Times New Roman" w:hAnsi="Times New Roman"/>
          <w:sz w:val="28"/>
          <w:szCs w:val="28"/>
        </w:rPr>
        <w:t xml:space="preserve">к Программе по обеспечению </w:t>
      </w:r>
    </w:p>
    <w:p w:rsidR="00284C86" w:rsidRPr="00284C86" w:rsidRDefault="00284C8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  <w:r w:rsidRPr="00284C86">
        <w:rPr>
          <w:rFonts w:ascii="Times New Roman" w:hAnsi="Times New Roman"/>
          <w:sz w:val="28"/>
          <w:szCs w:val="28"/>
        </w:rPr>
        <w:t xml:space="preserve">мер пожарной безопасности на </w:t>
      </w:r>
    </w:p>
    <w:p w:rsidR="00284C86" w:rsidRPr="00284C86" w:rsidRDefault="00284C86" w:rsidP="008B03F6">
      <w:pPr>
        <w:pStyle w:val="ab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  <w:r w:rsidRPr="00284C86">
        <w:rPr>
          <w:rFonts w:ascii="Times New Roman" w:hAnsi="Times New Roman"/>
          <w:sz w:val="28"/>
          <w:szCs w:val="28"/>
        </w:rPr>
        <w:t>территории Казанского сельсовета Баганского района Новосибирской области на 20</w:t>
      </w:r>
      <w:r w:rsidR="00EA1C09">
        <w:rPr>
          <w:rFonts w:ascii="Times New Roman" w:hAnsi="Times New Roman"/>
          <w:sz w:val="28"/>
          <w:szCs w:val="28"/>
        </w:rPr>
        <w:t>21</w:t>
      </w:r>
      <w:r w:rsidRPr="00284C86">
        <w:rPr>
          <w:rFonts w:ascii="Times New Roman" w:hAnsi="Times New Roman"/>
          <w:sz w:val="28"/>
          <w:szCs w:val="28"/>
        </w:rPr>
        <w:t>-202</w:t>
      </w:r>
      <w:r w:rsidR="00EA1C09">
        <w:rPr>
          <w:rFonts w:ascii="Times New Roman" w:hAnsi="Times New Roman"/>
          <w:sz w:val="28"/>
          <w:szCs w:val="28"/>
        </w:rPr>
        <w:t>3</w:t>
      </w:r>
      <w:r w:rsidRPr="00284C86">
        <w:rPr>
          <w:rFonts w:ascii="Times New Roman" w:hAnsi="Times New Roman"/>
          <w:sz w:val="28"/>
          <w:szCs w:val="28"/>
        </w:rPr>
        <w:t xml:space="preserve"> годы </w:t>
      </w:r>
    </w:p>
    <w:p w:rsidR="00284C86" w:rsidRPr="00284C86" w:rsidRDefault="00284C86" w:rsidP="008B03F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C86" w:rsidRPr="00284C86" w:rsidRDefault="00284C86" w:rsidP="008B03F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C86"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3898"/>
        <w:gridCol w:w="850"/>
        <w:gridCol w:w="993"/>
        <w:gridCol w:w="999"/>
        <w:gridCol w:w="990"/>
        <w:gridCol w:w="1276"/>
      </w:tblGrid>
      <w:tr w:rsidR="00284C86" w:rsidRPr="00284C86" w:rsidTr="00EA1C09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за счет средств бюджета сельского поселения –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всего,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4C86" w:rsidRPr="00284C86" w:rsidTr="00EA1C09">
        <w:trPr>
          <w:trHeight w:val="457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86" w:rsidRPr="00284C86" w:rsidTr="00EA1C09">
        <w:trPr>
          <w:trHeight w:val="457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3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3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0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86" w:rsidRPr="00284C86" w:rsidTr="00EA1C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4C86" w:rsidRPr="00284C86" w:rsidTr="00EA1C09">
        <w:trPr>
          <w:trHeight w:val="8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Организация противопожарной пропаганды по мерам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8B03F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4C86" w:rsidRPr="00284C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F6" w:rsidRDefault="008B03F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8B03F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86" w:rsidRPr="00284C86" w:rsidTr="00EA1C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учреждениям и предприятиям всех форм собственности в области пожарной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86" w:rsidRPr="00284C86" w:rsidTr="00EA1C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информационной базы данных, нормативных правовых актов в области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86" w:rsidRPr="00284C86" w:rsidTr="00EA1C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официальный сайт Казанского сельсовета Баганского района Новосибирской области о мерах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86" w:rsidRPr="00284C86" w:rsidTr="00EA1C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Обработка деревянных покрытий (сцена, пол, чердачное помещение, двери) огнезащитным составом с составлением акта (Казанский дом культуры,  Соловьевский сельский клуб, Александро-Невский сельский клуб).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8B03F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84C86" w:rsidRPr="00284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C86" w:rsidRPr="00284C86" w:rsidRDefault="008B03F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8B03F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C86" w:rsidRPr="00284C86" w:rsidTr="00EA1C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заправка 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огнетушителей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C86" w:rsidRPr="00284C86" w:rsidTr="00EA1C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Замеры сопротивления электропроводки в здании администрации Казанского сельсовета, 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Казанский дом культуры, Соловьевский сельский клуб, Александро-Невский сельский клуб.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МКУ «Центр МТО Казанского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F6" w:rsidRDefault="008B03F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86" w:rsidRPr="00284C86" w:rsidTr="00EA1C09">
        <w:trPr>
          <w:trHeight w:val="16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Обучение по пожаро-техническому минимуму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EA1C09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C86" w:rsidRPr="00284C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F6" w:rsidRDefault="008B03F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8B03F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4C86" w:rsidRPr="00284C86" w:rsidTr="00EA1C09">
        <w:trPr>
          <w:trHeight w:val="1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администратиция Казанского сельсовета; 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  Казанский дом культуры, Соловьевский сельский клуб, Александро-Невский сельский клуб;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МКУ «Центр МТО Казанского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8B03F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4C86" w:rsidRPr="00284C8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C86" w:rsidRPr="00284C86" w:rsidTr="00EA1C09">
        <w:trPr>
          <w:trHeight w:val="1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Оснащение средствами первичного пожаротушения, противопожарного инвентаря территорий общего пользования: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администратиция Казанского сельсовета; </w:t>
            </w:r>
          </w:p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-  Казанский дом культуры, Соловьевский сельский клуб, Александро-Невский сельский клуб;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МКУ «Центр МТО Казанского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C86" w:rsidRPr="00284C86" w:rsidTr="00EA1C09">
        <w:trPr>
          <w:trHeight w:val="1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8B03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40,65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86" w:rsidRPr="00284C86" w:rsidRDefault="00284C86" w:rsidP="00EA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4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6" w:rsidRPr="00284C86" w:rsidRDefault="00284C86" w:rsidP="008B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4C86" w:rsidRPr="00284C86" w:rsidRDefault="00284C86" w:rsidP="008B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42" w:rsidRPr="00284C86" w:rsidRDefault="00510C42" w:rsidP="008B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0C42" w:rsidRPr="00284C86" w:rsidSect="0009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88" w:rsidRDefault="00555688" w:rsidP="00284C86">
      <w:pPr>
        <w:spacing w:after="0" w:line="240" w:lineRule="auto"/>
      </w:pPr>
      <w:r>
        <w:separator/>
      </w:r>
    </w:p>
  </w:endnote>
  <w:endnote w:type="continuationSeparator" w:id="1">
    <w:p w:rsidR="00555688" w:rsidRDefault="00555688" w:rsidP="0028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88" w:rsidRDefault="00555688" w:rsidP="00284C86">
      <w:pPr>
        <w:spacing w:after="0" w:line="240" w:lineRule="auto"/>
      </w:pPr>
      <w:r>
        <w:separator/>
      </w:r>
    </w:p>
  </w:footnote>
  <w:footnote w:type="continuationSeparator" w:id="1">
    <w:p w:rsidR="00555688" w:rsidRDefault="00555688" w:rsidP="0028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8471A"/>
    <w:multiLevelType w:val="hybridMultilevel"/>
    <w:tmpl w:val="08BA3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C86"/>
    <w:rsid w:val="000050E7"/>
    <w:rsid w:val="00094097"/>
    <w:rsid w:val="00113941"/>
    <w:rsid w:val="00284C86"/>
    <w:rsid w:val="003A6A10"/>
    <w:rsid w:val="00510C42"/>
    <w:rsid w:val="00522CA7"/>
    <w:rsid w:val="00555688"/>
    <w:rsid w:val="005A2658"/>
    <w:rsid w:val="005C00A7"/>
    <w:rsid w:val="006C0A97"/>
    <w:rsid w:val="00770403"/>
    <w:rsid w:val="00803DA0"/>
    <w:rsid w:val="008B03F6"/>
    <w:rsid w:val="00A94646"/>
    <w:rsid w:val="00AB6E14"/>
    <w:rsid w:val="00CF76A7"/>
    <w:rsid w:val="00EA1C09"/>
    <w:rsid w:val="00EA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4C86"/>
    <w:rPr>
      <w:color w:val="0000FF"/>
      <w:u w:val="single"/>
    </w:rPr>
  </w:style>
  <w:style w:type="paragraph" w:styleId="a4">
    <w:name w:val="Normal (Web)"/>
    <w:basedOn w:val="a"/>
    <w:semiHidden/>
    <w:unhideWhenUsed/>
    <w:rsid w:val="00284C8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284C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unhideWhenUsed/>
    <w:rsid w:val="00284C8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284C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Subtitle"/>
    <w:basedOn w:val="a"/>
    <w:link w:val="a9"/>
    <w:qFormat/>
    <w:rsid w:val="00284C86"/>
    <w:pPr>
      <w:widowControl w:val="0"/>
      <w:autoSpaceDE w:val="0"/>
      <w:autoSpaceDN w:val="0"/>
      <w:adjustRightInd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9">
    <w:name w:val="Подзаголовок Знак"/>
    <w:basedOn w:val="a0"/>
    <w:link w:val="a8"/>
    <w:rsid w:val="00284C86"/>
    <w:rPr>
      <w:rFonts w:ascii="Arial" w:eastAsia="Times New Roman" w:hAnsi="Arial" w:cs="Times New Roman"/>
      <w:i/>
      <w:sz w:val="24"/>
      <w:szCs w:val="20"/>
    </w:rPr>
  </w:style>
  <w:style w:type="paragraph" w:styleId="aa">
    <w:name w:val="No Spacing"/>
    <w:uiPriority w:val="1"/>
    <w:qFormat/>
    <w:rsid w:val="0028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84C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84C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8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84C86"/>
  </w:style>
  <w:style w:type="paragraph" w:styleId="ae">
    <w:name w:val="footer"/>
    <w:basedOn w:val="a"/>
    <w:link w:val="af"/>
    <w:uiPriority w:val="99"/>
    <w:semiHidden/>
    <w:unhideWhenUsed/>
    <w:rsid w:val="0028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A39C-CF2F-4758-8DDE-7C709E60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2018-04-27T04:46:00Z</dcterms:created>
  <dcterms:modified xsi:type="dcterms:W3CDTF">2020-12-14T07:20:00Z</dcterms:modified>
</cp:coreProperties>
</file>