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9E" w:rsidRPr="00BD059E" w:rsidRDefault="00BD059E" w:rsidP="00BD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>АДМИНИСТРАЦИЯ</w:t>
      </w:r>
      <w:r w:rsidRPr="00BD059E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BD059E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BD059E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BD059E">
        <w:rPr>
          <w:rFonts w:ascii="Times New Roman" w:hAnsi="Times New Roman" w:cs="Times New Roman"/>
          <w:sz w:val="28"/>
          <w:szCs w:val="28"/>
        </w:rPr>
        <w:br/>
      </w:r>
      <w:r w:rsidRPr="00BD059E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BD059E" w:rsidRPr="00BD059E" w:rsidRDefault="00BD059E" w:rsidP="00BD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B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2879">
        <w:rPr>
          <w:rFonts w:ascii="Times New Roman" w:hAnsi="Times New Roman" w:cs="Times New Roman"/>
          <w:sz w:val="28"/>
          <w:szCs w:val="28"/>
        </w:rPr>
        <w:t>29</w:t>
      </w:r>
      <w:r w:rsidR="00870A86">
        <w:rPr>
          <w:rFonts w:ascii="Times New Roman" w:hAnsi="Times New Roman" w:cs="Times New Roman"/>
          <w:sz w:val="28"/>
          <w:szCs w:val="28"/>
        </w:rPr>
        <w:t>.0</w:t>
      </w:r>
      <w:r w:rsidR="00346626">
        <w:rPr>
          <w:rFonts w:ascii="Times New Roman" w:hAnsi="Times New Roman" w:cs="Times New Roman"/>
          <w:sz w:val="28"/>
          <w:szCs w:val="28"/>
        </w:rPr>
        <w:t>3</w:t>
      </w:r>
      <w:r w:rsidR="00870A86">
        <w:rPr>
          <w:rFonts w:ascii="Times New Roman" w:hAnsi="Times New Roman" w:cs="Times New Roman"/>
          <w:sz w:val="28"/>
          <w:szCs w:val="28"/>
        </w:rPr>
        <w:t>.20</w:t>
      </w:r>
      <w:r w:rsidR="00346626">
        <w:rPr>
          <w:rFonts w:ascii="Times New Roman" w:hAnsi="Times New Roman" w:cs="Times New Roman"/>
          <w:sz w:val="28"/>
          <w:szCs w:val="28"/>
        </w:rPr>
        <w:t>2</w:t>
      </w:r>
      <w:r w:rsidR="00C82879">
        <w:rPr>
          <w:rFonts w:ascii="Times New Roman" w:hAnsi="Times New Roman" w:cs="Times New Roman"/>
          <w:sz w:val="28"/>
          <w:szCs w:val="28"/>
        </w:rPr>
        <w:t>1</w:t>
      </w:r>
      <w:r w:rsidR="00F4114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850BBE">
        <w:rPr>
          <w:rFonts w:ascii="Times New Roman" w:hAnsi="Times New Roman" w:cs="Times New Roman"/>
          <w:sz w:val="28"/>
          <w:szCs w:val="28"/>
        </w:rPr>
        <w:t>2</w:t>
      </w:r>
      <w:r w:rsidR="00C82879">
        <w:rPr>
          <w:rFonts w:ascii="Times New Roman" w:hAnsi="Times New Roman" w:cs="Times New Roman"/>
          <w:sz w:val="28"/>
          <w:szCs w:val="28"/>
        </w:rPr>
        <w:t>4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76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О наступлении </w:t>
      </w:r>
      <w:proofErr w:type="gramStart"/>
      <w:r w:rsidRPr="00BD059E">
        <w:rPr>
          <w:rFonts w:ascii="Times New Roman" w:hAnsi="Times New Roman" w:cs="Times New Roman"/>
          <w:sz w:val="28"/>
          <w:szCs w:val="28"/>
        </w:rPr>
        <w:t>пожароопасного  весенне</w:t>
      </w:r>
      <w:proofErr w:type="gramEnd"/>
      <w:r w:rsidRPr="00BD059E">
        <w:rPr>
          <w:rFonts w:ascii="Times New Roman" w:hAnsi="Times New Roman" w:cs="Times New Roman"/>
          <w:sz w:val="28"/>
          <w:szCs w:val="28"/>
        </w:rPr>
        <w:t xml:space="preserve"> – летне- осеннего  </w:t>
      </w:r>
    </w:p>
    <w:p w:rsidR="00BD059E" w:rsidRPr="00BD059E" w:rsidRDefault="00870A86" w:rsidP="0076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20</w:t>
      </w:r>
      <w:r w:rsidR="00346626">
        <w:rPr>
          <w:rFonts w:ascii="Times New Roman" w:hAnsi="Times New Roman" w:cs="Times New Roman"/>
          <w:sz w:val="28"/>
          <w:szCs w:val="28"/>
        </w:rPr>
        <w:t>2</w:t>
      </w:r>
      <w:r w:rsidR="00C82879">
        <w:rPr>
          <w:rFonts w:ascii="Times New Roman" w:hAnsi="Times New Roman" w:cs="Times New Roman"/>
          <w:sz w:val="28"/>
          <w:szCs w:val="28"/>
        </w:rPr>
        <w:t>1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059E" w:rsidRPr="00BD059E" w:rsidRDefault="00BD059E" w:rsidP="0076367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059E" w:rsidRPr="00BD059E" w:rsidRDefault="00BD059E" w:rsidP="00763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 В целях предупреждения пожаров в весенне- летнее- осенний период в соответствии со статьёй 15, пункт 21 части 1 статьи 19 Федерального закона от 06.10.2006 года № 131-ФЗ «Об общих принципах организации местного самоуправления Российской Федерации», статьёй 19 Федерального закона от 21.12.1994 года № 69-ФЗ «О пожарной безопасности», правилами пожарной безопасности в РФ ППБ-01-03</w:t>
      </w:r>
      <w:r w:rsidR="00C82879">
        <w:rPr>
          <w:rFonts w:ascii="Times New Roman" w:hAnsi="Times New Roman" w:cs="Times New Roman"/>
          <w:sz w:val="28"/>
          <w:szCs w:val="28"/>
        </w:rPr>
        <w:t xml:space="preserve">, администрация Казанского сельсовета </w:t>
      </w:r>
      <w:proofErr w:type="spellStart"/>
      <w:r w:rsidR="00C828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828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D059E" w:rsidRPr="00BD059E">
        <w:rPr>
          <w:rFonts w:ascii="Times New Roman" w:hAnsi="Times New Roman" w:cs="Times New Roman"/>
          <w:sz w:val="28"/>
          <w:szCs w:val="28"/>
        </w:rPr>
        <w:t>: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1. Установить на территории муниципального образования Казанского сельсовета пожароопасн</w:t>
      </w:r>
      <w:r w:rsidR="00870A86">
        <w:rPr>
          <w:rFonts w:ascii="Times New Roman" w:hAnsi="Times New Roman" w:cs="Times New Roman"/>
          <w:sz w:val="28"/>
          <w:szCs w:val="28"/>
        </w:rPr>
        <w:t>ый период с 20.04.20</w:t>
      </w:r>
      <w:r w:rsidR="00346626">
        <w:rPr>
          <w:rFonts w:ascii="Times New Roman" w:hAnsi="Times New Roman" w:cs="Times New Roman"/>
          <w:sz w:val="28"/>
          <w:szCs w:val="28"/>
        </w:rPr>
        <w:t>2</w:t>
      </w:r>
      <w:r w:rsidR="00C82879">
        <w:rPr>
          <w:rFonts w:ascii="Times New Roman" w:hAnsi="Times New Roman" w:cs="Times New Roman"/>
          <w:sz w:val="28"/>
          <w:szCs w:val="28"/>
        </w:rPr>
        <w:t>1</w:t>
      </w:r>
      <w:r w:rsidR="00870A86">
        <w:rPr>
          <w:rFonts w:ascii="Times New Roman" w:hAnsi="Times New Roman" w:cs="Times New Roman"/>
          <w:sz w:val="28"/>
          <w:szCs w:val="28"/>
        </w:rPr>
        <w:t xml:space="preserve"> года по 25.10.20</w:t>
      </w:r>
      <w:r w:rsidR="00346626">
        <w:rPr>
          <w:rFonts w:ascii="Times New Roman" w:hAnsi="Times New Roman" w:cs="Times New Roman"/>
          <w:sz w:val="28"/>
          <w:szCs w:val="28"/>
        </w:rPr>
        <w:t>2</w:t>
      </w:r>
      <w:r w:rsidR="00C82879">
        <w:rPr>
          <w:rFonts w:ascii="Times New Roman" w:hAnsi="Times New Roman" w:cs="Times New Roman"/>
          <w:sz w:val="28"/>
          <w:szCs w:val="28"/>
        </w:rPr>
        <w:t>1</w:t>
      </w:r>
      <w:r w:rsidRPr="00BD05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2.1. Рекомендовать ОАО «Александра Невского» организовать и провести проверку готовности добровольной пожарной дружины, определить необходимость проведения первоочередных мероприятий по готовности зданий, техники, средств связи, уточнить порядок оповещения а также расчистки подъездных путей к </w:t>
      </w:r>
      <w:proofErr w:type="gramStart"/>
      <w:r w:rsidRPr="00BD059E">
        <w:rPr>
          <w:rFonts w:ascii="Times New Roman" w:hAnsi="Times New Roman" w:cs="Times New Roman"/>
          <w:sz w:val="28"/>
          <w:szCs w:val="28"/>
        </w:rPr>
        <w:t>зданиям,  строениям</w:t>
      </w:r>
      <w:proofErr w:type="gramEnd"/>
      <w:r w:rsidRPr="00BD059E">
        <w:rPr>
          <w:rFonts w:ascii="Times New Roman" w:hAnsi="Times New Roman" w:cs="Times New Roman"/>
          <w:sz w:val="28"/>
          <w:szCs w:val="28"/>
        </w:rPr>
        <w:t xml:space="preserve"> и сооружениям.</w:t>
      </w:r>
    </w:p>
    <w:p w:rsid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2.2.На территории поселения определить средства оповещения людей при пожаре, а также запасов воды для целей пожаротушения.</w:t>
      </w:r>
      <w:r w:rsidR="00763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</w:t>
      </w:r>
      <w:r>
        <w:rPr>
          <w:rFonts w:ascii="Times New Roman" w:hAnsi="Times New Roman" w:cs="Times New Roman"/>
          <w:sz w:val="28"/>
          <w:szCs w:val="28"/>
        </w:rPr>
        <w:tab/>
        <w:t>Организовать проведение работ по очистке территории от сухой травянистой растительности и другого горючего мусора.</w:t>
      </w:r>
    </w:p>
    <w:p w:rsid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Организовать работу по ликвидации несанкционированных свалок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</w:t>
      </w:r>
      <w:r w:rsidR="00BD059E" w:rsidRPr="00BD059E">
        <w:rPr>
          <w:rFonts w:ascii="Times New Roman" w:hAnsi="Times New Roman" w:cs="Times New Roman"/>
          <w:sz w:val="28"/>
          <w:szCs w:val="28"/>
        </w:rPr>
        <w:t>. Подготовить для возможного использования в тушении пожаров имеющуюся водовозную технику.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исправность сетей наружного и внутреннего противопожарного водопровода.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</w:t>
      </w:r>
      <w:r w:rsidR="00BD059E" w:rsidRPr="00BD059E">
        <w:rPr>
          <w:rFonts w:ascii="Times New Roman" w:hAnsi="Times New Roman" w:cs="Times New Roman"/>
          <w:sz w:val="28"/>
          <w:szCs w:val="28"/>
        </w:rPr>
        <w:t>. Запретить использовать для хозяйственных и производственных целей запас воды, предназначенный для нужд пожаротушения.</w:t>
      </w:r>
    </w:p>
    <w:p w:rsidR="0076367E" w:rsidRP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исправное состояние средств</w:t>
      </w:r>
      <w:r w:rsidR="00F41146">
        <w:rPr>
          <w:rFonts w:ascii="Times New Roman" w:hAnsi="Times New Roman" w:cs="Times New Roman"/>
          <w:sz w:val="28"/>
          <w:szCs w:val="28"/>
        </w:rPr>
        <w:t>,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 противопожарной защиты объекта.</w:t>
      </w:r>
    </w:p>
    <w:p w:rsidR="0076367E" w:rsidRP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2.9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исправное  техническое состояние пожарного автомобиля, а также техники приспособленной (переоборудованной) для тушения пожаров.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2.10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. Обеспечить устойчивую телефонную связь с ЕДДС администрации Баганского района (тел 21-112), ПЧ-50 ФГКУ « 10 отряд Федеральная </w:t>
      </w:r>
      <w:r w:rsidR="00BD059E" w:rsidRPr="00BD059E">
        <w:rPr>
          <w:rFonts w:ascii="Times New Roman" w:hAnsi="Times New Roman" w:cs="Times New Roman"/>
          <w:sz w:val="28"/>
          <w:szCs w:val="28"/>
        </w:rPr>
        <w:lastRenderedPageBreak/>
        <w:t>противопожарная служба по НСО» (тел 01, 21-358)., ГКУ «Центр ГО ЧС и ПБ» ПЧ-131 по охране Баганского района (36-175), добровольными пожарными формированиями (тел 36- 180).</w:t>
      </w:r>
    </w:p>
    <w:p w:rsidR="0076367E" w:rsidRPr="0076367E" w:rsidRDefault="0076367E" w:rsidP="00F4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D059E" w:rsidRPr="00BD059E">
        <w:rPr>
          <w:rFonts w:ascii="Times New Roman" w:hAnsi="Times New Roman" w:cs="Times New Roman"/>
          <w:sz w:val="28"/>
          <w:szCs w:val="28"/>
        </w:rPr>
        <w:t>. Специалистам администрации Казанского сельсовета провести разъяснительную работу с населением о мерах пожарной безопасности и действиях при пожаре.</w:t>
      </w:r>
    </w:p>
    <w:p w:rsidR="00BD059E" w:rsidRPr="00BD059E" w:rsidRDefault="0076367E" w:rsidP="00F4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3.Гражданам муниципального образования Казанского сельсовета:</w:t>
      </w:r>
    </w:p>
    <w:p w:rsidR="0076367E" w:rsidRPr="0076367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3.1. Собственникам индивидуальных жилых домов обеспечить наличие на участках емкости (бочки) с водой или огнетушителя.</w:t>
      </w:r>
    </w:p>
    <w:p w:rsidR="0076367E" w:rsidRPr="00346626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3.2. Не допускать хранения ёмкостей с легковоспламеняющейся жидкостью и горючими жидкостями вблизи жилых домов, хранение баллонов с горючими газами в индивидуальных жилых домах, квартирах.</w:t>
      </w:r>
    </w:p>
    <w:p w:rsidR="00BD059E" w:rsidRP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 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4. </w:t>
      </w:r>
      <w:r w:rsidRPr="00AD6FC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 сайте администрации Казанского сельсовета </w:t>
      </w:r>
      <w:r w:rsidRPr="00AD6FC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D6F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6FC9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AD6F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6F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D6FC9">
        <w:rPr>
          <w:rFonts w:ascii="Times New Roman" w:hAnsi="Times New Roman" w:cs="Times New Roman"/>
          <w:sz w:val="28"/>
          <w:szCs w:val="28"/>
        </w:rPr>
        <w:t xml:space="preserve">    </w:t>
      </w:r>
      <w:r w:rsidR="00BD059E" w:rsidRPr="00BD059E">
        <w:rPr>
          <w:rFonts w:ascii="Times New Roman" w:hAnsi="Times New Roman" w:cs="Times New Roman"/>
          <w:sz w:val="28"/>
          <w:szCs w:val="28"/>
        </w:rPr>
        <w:t>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Default="00870A86" w:rsidP="00BD059E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Казанского сельсовета </w:t>
      </w:r>
    </w:p>
    <w:p w:rsidR="00870A86" w:rsidRPr="00BD059E" w:rsidRDefault="00870A86" w:rsidP="00BD059E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</w:t>
      </w:r>
      <w:proofErr w:type="spellStart"/>
      <w:r w:rsidR="00C828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8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879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146" w:rsidRDefault="00F41146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146" w:rsidRDefault="00F41146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146" w:rsidRDefault="00F41146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F41146" w:rsidP="00BD0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307207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59E">
        <w:rPr>
          <w:rFonts w:ascii="Times New Roman" w:hAnsi="Times New Roman" w:cs="Times New Roman"/>
          <w:sz w:val="20"/>
          <w:szCs w:val="20"/>
        </w:rPr>
        <w:t>36-189</w:t>
      </w:r>
    </w:p>
    <w:sectPr w:rsidR="00307207" w:rsidRPr="00BD059E" w:rsidSect="00D5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59E"/>
    <w:rsid w:val="00307207"/>
    <w:rsid w:val="00346626"/>
    <w:rsid w:val="005B45C6"/>
    <w:rsid w:val="00685BA8"/>
    <w:rsid w:val="0076367E"/>
    <w:rsid w:val="007A35FC"/>
    <w:rsid w:val="00850BBE"/>
    <w:rsid w:val="00870A86"/>
    <w:rsid w:val="009F12EB"/>
    <w:rsid w:val="00BD059E"/>
    <w:rsid w:val="00C82879"/>
    <w:rsid w:val="00D50B9C"/>
    <w:rsid w:val="00DE43C0"/>
    <w:rsid w:val="00F15DAD"/>
    <w:rsid w:val="00F4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756F"/>
  <w15:docId w15:val="{E001E94C-0C4D-4356-8651-FEBDD51C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059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D0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48F4-0434-4A73-9C42-79867BBD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2020-03-30T02:29:00Z</cp:lastPrinted>
  <dcterms:created xsi:type="dcterms:W3CDTF">2018-04-10T08:29:00Z</dcterms:created>
  <dcterms:modified xsi:type="dcterms:W3CDTF">2021-03-29T02:50:00Z</dcterms:modified>
</cp:coreProperties>
</file>