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43" w:rsidRPr="00EC3A43" w:rsidRDefault="00EC3A43" w:rsidP="00EC3A43">
      <w:pPr>
        <w:jc w:val="center"/>
        <w:outlineLvl w:val="0"/>
        <w:rPr>
          <w:b/>
          <w:sz w:val="28"/>
          <w:szCs w:val="28"/>
        </w:rPr>
      </w:pPr>
      <w:r w:rsidRPr="00EC3A4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EC3A43">
        <w:rPr>
          <w:b/>
          <w:sz w:val="28"/>
          <w:szCs w:val="28"/>
        </w:rPr>
        <w:t>контроля  на</w:t>
      </w:r>
      <w:proofErr w:type="gramEnd"/>
      <w:r w:rsidRPr="00EC3A43">
        <w:rPr>
          <w:b/>
          <w:sz w:val="28"/>
          <w:szCs w:val="28"/>
        </w:rPr>
        <w:t xml:space="preserve"> территории  Казанского сельсовета Баганского района Новосибирской области</w:t>
      </w:r>
    </w:p>
    <w:p w:rsidR="00EC3A43" w:rsidRPr="00EC3A43" w:rsidRDefault="00EC3A43" w:rsidP="00EC3A43">
      <w:pPr>
        <w:jc w:val="center"/>
        <w:outlineLvl w:val="0"/>
        <w:rPr>
          <w:b/>
          <w:sz w:val="28"/>
          <w:szCs w:val="28"/>
        </w:rPr>
      </w:pPr>
    </w:p>
    <w:p w:rsidR="00EC3A43" w:rsidRPr="00EC3A43" w:rsidRDefault="00EC3A43" w:rsidP="00EC3A43">
      <w:pPr>
        <w:ind w:firstLine="567"/>
        <w:jc w:val="both"/>
        <w:outlineLvl w:val="0"/>
        <w:rPr>
          <w:sz w:val="28"/>
          <w:szCs w:val="28"/>
        </w:rPr>
      </w:pPr>
      <w:r w:rsidRPr="00EC3A4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Казанского сельсовета  Баганского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Настоящая Программа разработана и подлежит исполнению администрацией Казанского сельсовета Баганского района Новосибирской области (далее по тексту – администрация).</w:t>
      </w:r>
    </w:p>
    <w:p w:rsidR="00EC3A43" w:rsidRPr="00EC3A43" w:rsidRDefault="00EC3A43" w:rsidP="00EC3A4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C3A43" w:rsidRPr="00EC3A43" w:rsidRDefault="00EC3A43" w:rsidP="00EC3A43">
      <w:pPr>
        <w:jc w:val="center"/>
        <w:rPr>
          <w:b/>
          <w:sz w:val="28"/>
          <w:szCs w:val="28"/>
        </w:rPr>
      </w:pPr>
      <w:r w:rsidRPr="00EC3A4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3A43" w:rsidRPr="00EC3A43" w:rsidRDefault="00EC3A43" w:rsidP="00EC3A43">
      <w:pPr>
        <w:ind w:left="567"/>
        <w:jc w:val="center"/>
        <w:rPr>
          <w:sz w:val="28"/>
          <w:szCs w:val="28"/>
        </w:rPr>
      </w:pP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EC3A43" w:rsidRPr="00EC3A43" w:rsidRDefault="00EC3A43" w:rsidP="00EC3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C3A43" w:rsidRPr="00EC3A43" w:rsidRDefault="00EC3A43" w:rsidP="00EC3A4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C3A43">
        <w:rPr>
          <w:rFonts w:eastAsia="Calibri"/>
          <w:sz w:val="28"/>
          <w:szCs w:val="28"/>
          <w:lang w:val="x-none" w:eastAsia="en-US"/>
        </w:rPr>
        <w:t xml:space="preserve"> соблюдение </w:t>
      </w:r>
      <w:r w:rsidRPr="00EC3A43">
        <w:rPr>
          <w:rFonts w:eastAsia="Calibri"/>
          <w:sz w:val="28"/>
          <w:szCs w:val="28"/>
          <w:lang w:eastAsia="en-US"/>
        </w:rPr>
        <w:t>гражданами и организациями  (далее – контролируемые лица)обязательных требований</w:t>
      </w:r>
      <w:r w:rsidRPr="00EC3A43">
        <w:rPr>
          <w:rFonts w:eastAsia="Calibri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EC3A43">
        <w:rPr>
          <w:rFonts w:eastAsia="Calibri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C3A43">
        <w:rPr>
          <w:rFonts w:eastAsia="Calibri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EC3A43">
        <w:rPr>
          <w:rFonts w:eastAsia="Calibri"/>
          <w:bCs/>
          <w:sz w:val="28"/>
          <w:szCs w:val="28"/>
          <w:lang w:val="x-none" w:eastAsia="en-US"/>
        </w:rPr>
        <w:t>: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1) требований к: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использованию и сохранности жилищного фонда;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жилым помещениям, их использованию и содержанию;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формированию фондов капитального ремонта;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C3A43">
        <w:rPr>
          <w:bCs/>
          <w:sz w:val="28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 xml:space="preserve">порядку размещения </w:t>
      </w:r>
      <w:proofErr w:type="spellStart"/>
      <w:r w:rsidRPr="00EC3A43">
        <w:rPr>
          <w:bCs/>
          <w:sz w:val="28"/>
          <w:szCs w:val="28"/>
        </w:rPr>
        <w:t>ресурсоснабжающими</w:t>
      </w:r>
      <w:proofErr w:type="spellEnd"/>
      <w:r w:rsidRPr="00EC3A43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EC3A43">
        <w:rPr>
          <w:bCs/>
          <w:sz w:val="28"/>
          <w:szCs w:val="28"/>
        </w:rPr>
        <w:t>в  государственной</w:t>
      </w:r>
      <w:proofErr w:type="gramEnd"/>
      <w:r w:rsidRPr="00EC3A43">
        <w:rPr>
          <w:bCs/>
          <w:sz w:val="28"/>
          <w:szCs w:val="28"/>
        </w:rPr>
        <w:t xml:space="preserve"> </w:t>
      </w:r>
      <w:r w:rsidRPr="00EC3A4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EC3A43">
        <w:rPr>
          <w:bCs/>
          <w:sz w:val="28"/>
          <w:szCs w:val="28"/>
        </w:rPr>
        <w:t>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3)  правил: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содержания общего имущества в многоквартирном доме;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A43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EC3A43" w:rsidRPr="00EC3A43" w:rsidRDefault="00EC3A43" w:rsidP="00EC3A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3A4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3A43" w:rsidRPr="00EC3A43" w:rsidRDefault="00EC3A43" w:rsidP="00EC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EC3A43"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3A43" w:rsidRPr="00EC3A43" w:rsidRDefault="00EC3A43" w:rsidP="00EC3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A43" w:rsidRPr="00EC3A43" w:rsidRDefault="00EC3A43" w:rsidP="00EC3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В рамках профилактики</w:t>
      </w:r>
      <w:r w:rsidRPr="00EC3A4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C3A43">
        <w:rPr>
          <w:sz w:val="28"/>
          <w:szCs w:val="28"/>
        </w:rPr>
        <w:t xml:space="preserve"> </w:t>
      </w:r>
      <w:proofErr w:type="gramStart"/>
      <w:r w:rsidRPr="00EC3A43">
        <w:rPr>
          <w:sz w:val="28"/>
          <w:szCs w:val="28"/>
        </w:rPr>
        <w:t>администрацией  в</w:t>
      </w:r>
      <w:proofErr w:type="gramEnd"/>
      <w:r w:rsidRPr="00EC3A43">
        <w:rPr>
          <w:sz w:val="28"/>
          <w:szCs w:val="28"/>
        </w:rPr>
        <w:t xml:space="preserve"> 2022 году осуществляются следующие мероприятия:</w:t>
      </w:r>
    </w:p>
    <w:p w:rsidR="00EC3A43" w:rsidRPr="00EC3A43" w:rsidRDefault="00EC3A43" w:rsidP="00EC3A43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EC3A43">
        <w:rPr>
          <w:sz w:val="28"/>
          <w:szCs w:val="28"/>
        </w:rPr>
        <w:t>муниципального  контроля</w:t>
      </w:r>
      <w:proofErr w:type="gramEnd"/>
      <w:r w:rsidRPr="00EC3A43">
        <w:rPr>
          <w:sz w:val="28"/>
          <w:szCs w:val="28"/>
        </w:rPr>
        <w:t>, а также текстов соответствующих нормативных правовых актов;</w:t>
      </w:r>
    </w:p>
    <w:p w:rsidR="00EC3A43" w:rsidRPr="00EC3A43" w:rsidRDefault="00EC3A43" w:rsidP="00EC3A43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3A43" w:rsidRPr="00EC3A43" w:rsidRDefault="00EC3A43" w:rsidP="00EC3A43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</w:t>
      </w:r>
      <w:r w:rsidRPr="00EC3A43">
        <w:rPr>
          <w:sz w:val="28"/>
          <w:szCs w:val="28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3A43" w:rsidRPr="00EC3A43" w:rsidRDefault="00EC3A43" w:rsidP="00EC3A43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3A43" w:rsidRPr="00EC3A43" w:rsidRDefault="00EC3A43" w:rsidP="00EC3A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За 9 </w:t>
      </w:r>
      <w:proofErr w:type="gramStart"/>
      <w:r w:rsidRPr="00EC3A43">
        <w:rPr>
          <w:sz w:val="28"/>
          <w:szCs w:val="28"/>
        </w:rPr>
        <w:t>месяцев  2022</w:t>
      </w:r>
      <w:proofErr w:type="gramEnd"/>
      <w:r w:rsidRPr="00EC3A4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</w:p>
    <w:p w:rsidR="00EC3A43" w:rsidRPr="00EC3A43" w:rsidRDefault="00EC3A43" w:rsidP="00EC3A43">
      <w:pPr>
        <w:jc w:val="center"/>
        <w:rPr>
          <w:b/>
          <w:sz w:val="28"/>
          <w:szCs w:val="28"/>
        </w:rPr>
      </w:pPr>
      <w:r w:rsidRPr="00EC3A4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2.1. Целями профилактической работы являются: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5) снижение административной нагрузки на контролируемых лиц;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2.2. Задачами профилактической работы являются: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 xml:space="preserve">В положении о виде </w:t>
      </w:r>
      <w:proofErr w:type="gramStart"/>
      <w:r w:rsidRPr="00EC3A43">
        <w:rPr>
          <w:sz w:val="28"/>
          <w:szCs w:val="28"/>
        </w:rPr>
        <w:t>контроля  мероприятия</w:t>
      </w:r>
      <w:proofErr w:type="gramEnd"/>
      <w:r w:rsidRPr="00EC3A43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3A43" w:rsidRPr="00EC3A43" w:rsidRDefault="00EC3A43" w:rsidP="00EC3A43">
      <w:pPr>
        <w:ind w:firstLine="567"/>
        <w:jc w:val="both"/>
        <w:rPr>
          <w:sz w:val="28"/>
          <w:szCs w:val="28"/>
        </w:rPr>
      </w:pPr>
      <w:r w:rsidRPr="00EC3A43">
        <w:rPr>
          <w:sz w:val="28"/>
          <w:szCs w:val="28"/>
        </w:rPr>
        <w:t>В положении о виде контроля с</w:t>
      </w:r>
      <w:r w:rsidRPr="00EC3A4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C3A4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C3A43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C3A4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C3A4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C3A43" w:rsidRPr="00EC3A43" w:rsidRDefault="00EC3A43" w:rsidP="00EC3A4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C3A43" w:rsidRPr="00EC3A43" w:rsidRDefault="00EC3A43" w:rsidP="00EC3A4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C3A4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3A43" w:rsidRPr="00EC3A43" w:rsidRDefault="00EC3A43" w:rsidP="00EC3A43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C3A43">
              <w:rPr>
                <w:b/>
                <w:sz w:val="28"/>
                <w:szCs w:val="28"/>
              </w:rPr>
              <w:t>№  п</w:t>
            </w:r>
            <w:proofErr w:type="gramEnd"/>
            <w:r w:rsidRPr="00EC3A43">
              <w:rPr>
                <w:b/>
                <w:sz w:val="28"/>
                <w:szCs w:val="28"/>
              </w:rPr>
              <w:t>/п</w:t>
            </w:r>
          </w:p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A43" w:rsidRPr="00EC3A43" w:rsidRDefault="00EC3A43" w:rsidP="00EC3A4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Наименование</w:t>
            </w:r>
          </w:p>
          <w:p w:rsidR="00EC3A43" w:rsidRPr="00EC3A43" w:rsidRDefault="00EC3A43" w:rsidP="00EC3A4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33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Информирование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3A43" w:rsidRPr="00EC3A43" w:rsidRDefault="00EC3A43" w:rsidP="00EC3A4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both"/>
              <w:rPr>
                <w:sz w:val="28"/>
                <w:szCs w:val="28"/>
              </w:rPr>
            </w:pPr>
            <w:r w:rsidRPr="00EC3A4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C3A43">
              <w:rPr>
                <w:sz w:val="28"/>
                <w:szCs w:val="28"/>
              </w:rPr>
              <w:t>муниципального  контроля</w:t>
            </w:r>
            <w:proofErr w:type="gramEnd"/>
            <w:r w:rsidRPr="00EC3A43">
              <w:rPr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C3A43" w:rsidRPr="00EC3A43" w:rsidRDefault="00EC3A43" w:rsidP="00EC3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  <w:lang w:val="x-none" w:eastAsia="x-none"/>
              </w:rPr>
            </w:pPr>
            <w:r w:rsidRPr="00EC3A43"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C3A43" w:rsidRPr="00EC3A43" w:rsidRDefault="00EC3A43" w:rsidP="00EC3A43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both"/>
              <w:rPr>
                <w:sz w:val="28"/>
                <w:szCs w:val="28"/>
              </w:rPr>
            </w:pPr>
            <w:r w:rsidRPr="00EC3A4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3A43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Объявление предостережения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3A43" w:rsidRPr="00EC3A43" w:rsidRDefault="00EC3A43" w:rsidP="00EC3A43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3A43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3A4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31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Консультирование.</w:t>
            </w:r>
          </w:p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both"/>
              <w:rPr>
                <w:sz w:val="28"/>
                <w:szCs w:val="28"/>
              </w:rPr>
            </w:pPr>
            <w:r w:rsidRPr="00EC3A4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lastRenderedPageBreak/>
              <w:t xml:space="preserve">5 </w:t>
            </w:r>
          </w:p>
          <w:p w:rsidR="00EC3A43" w:rsidRPr="00EC3A43" w:rsidRDefault="00EC3A43" w:rsidP="00EC3A4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 xml:space="preserve">Один раз в год </w:t>
            </w:r>
          </w:p>
          <w:p w:rsidR="00EC3A43" w:rsidRPr="00EC3A43" w:rsidRDefault="00EC3A43" w:rsidP="00EC3A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C3A43" w:rsidRPr="00EC3A43" w:rsidRDefault="00EC3A43" w:rsidP="00EC3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 xml:space="preserve"> </w:t>
            </w:r>
          </w:p>
          <w:p w:rsidR="00EC3A43" w:rsidRPr="00EC3A43" w:rsidRDefault="00EC3A43" w:rsidP="00EC3A4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3A4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</w:p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  <w:r w:rsidRPr="00EC3A43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</w:p>
    <w:p w:rsidR="00EC3A43" w:rsidRPr="00EC3A43" w:rsidRDefault="00EC3A43" w:rsidP="00EC3A4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C3A4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№</w:t>
            </w:r>
          </w:p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b/>
                <w:sz w:val="28"/>
                <w:szCs w:val="28"/>
              </w:rPr>
            </w:pPr>
            <w:r w:rsidRPr="00EC3A43">
              <w:rPr>
                <w:b/>
                <w:sz w:val="28"/>
                <w:szCs w:val="28"/>
              </w:rPr>
              <w:t>Величина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ind w:firstLine="567"/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3A43" w:rsidRPr="00EC3A43" w:rsidRDefault="00EC3A43" w:rsidP="00EC3A4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100%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ind w:firstLine="567"/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3A43" w:rsidRPr="00EC3A43" w:rsidRDefault="00EC3A43" w:rsidP="00EC3A4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Исполнено / Не исполнено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3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3A4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20% и более</w:t>
            </w:r>
          </w:p>
        </w:tc>
      </w:tr>
      <w:tr w:rsidR="00EC3A43" w:rsidRPr="00EC3A43" w:rsidTr="00996D36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C3A4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3A43" w:rsidRPr="00EC3A43" w:rsidRDefault="00EC3A43" w:rsidP="00EC3A4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43" w:rsidRPr="00EC3A43" w:rsidRDefault="00EC3A43" w:rsidP="00EC3A4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C3A43">
              <w:rPr>
                <w:sz w:val="28"/>
                <w:szCs w:val="28"/>
              </w:rPr>
              <w:t>100%</w:t>
            </w:r>
          </w:p>
        </w:tc>
      </w:tr>
    </w:tbl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</w:p>
    <w:p w:rsidR="00EC3A43" w:rsidRPr="00EC3A43" w:rsidRDefault="00EC3A43" w:rsidP="00EC3A43">
      <w:pPr>
        <w:ind w:firstLine="567"/>
        <w:jc w:val="center"/>
        <w:rPr>
          <w:sz w:val="28"/>
          <w:szCs w:val="28"/>
        </w:rPr>
      </w:pPr>
    </w:p>
    <w:p w:rsidR="00196C63" w:rsidRPr="00EC3A43" w:rsidRDefault="00196C63" w:rsidP="00EC3A43">
      <w:bookmarkStart w:id="0" w:name="_GoBack"/>
      <w:bookmarkEnd w:id="0"/>
    </w:p>
    <w:sectPr w:rsidR="00196C63" w:rsidRPr="00EC3A4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5A"/>
    <w:rsid w:val="00196C63"/>
    <w:rsid w:val="00205C5A"/>
    <w:rsid w:val="00895A9C"/>
    <w:rsid w:val="00E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EFA3-73EB-42E4-BF4B-91AF439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5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A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895A9C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95A9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895A9C"/>
    <w:rPr>
      <w:rFonts w:ascii="Arial" w:hAnsi="Arial" w:cs="Arial"/>
    </w:rPr>
  </w:style>
  <w:style w:type="paragraph" w:customStyle="1" w:styleId="ConsPlusNormal">
    <w:name w:val="ConsPlusNormal"/>
    <w:link w:val="ConsPlusNormal1"/>
    <w:rsid w:val="00895A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2023-01-10T08:41:00Z</dcterms:created>
  <dcterms:modified xsi:type="dcterms:W3CDTF">2023-01-23T08:19:00Z</dcterms:modified>
</cp:coreProperties>
</file>