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45" w:rsidRPr="00DE3B45" w:rsidRDefault="00DE3B45" w:rsidP="00E94C86">
      <w:pPr>
        <w:jc w:val="center"/>
      </w:pPr>
    </w:p>
    <w:p w:rsidR="00E94C86" w:rsidRDefault="00E94C86" w:rsidP="00E94C86">
      <w:pPr>
        <w:jc w:val="center"/>
      </w:pPr>
      <w:r>
        <w:t>АДМИНИСТРАЦИЯ</w:t>
      </w:r>
      <w:r>
        <w:br/>
        <w:t>КАЗАНСКОГО СЕЛЬСОВЕТА</w:t>
      </w:r>
      <w:r>
        <w:br/>
        <w:t>БАГАНСКОГО РАЙОНА</w:t>
      </w:r>
      <w:r>
        <w:br/>
        <w:t>НОВОСИБИРСКОЙ ОБЛАСТИ</w:t>
      </w:r>
      <w:r>
        <w:br/>
      </w:r>
      <w:r>
        <w:br/>
        <w:t>ПОСТАНОВЛЕНИЕ</w:t>
      </w:r>
    </w:p>
    <w:p w:rsidR="00E94C86" w:rsidRDefault="00E94C86" w:rsidP="00E94C86">
      <w:pPr>
        <w:jc w:val="center"/>
      </w:pPr>
    </w:p>
    <w:p w:rsidR="00E94C86" w:rsidRDefault="0041658C" w:rsidP="00E94C86">
      <w:r>
        <w:t xml:space="preserve">                                           </w:t>
      </w:r>
      <w:r w:rsidR="001D089F">
        <w:t>10</w:t>
      </w:r>
      <w:r w:rsidR="007A7537">
        <w:t>.11</w:t>
      </w:r>
      <w:r w:rsidR="00E94C86">
        <w:t>.20</w:t>
      </w:r>
      <w:r w:rsidR="00D4075B">
        <w:t>2</w:t>
      </w:r>
      <w:r w:rsidR="00E6799C">
        <w:t>3</w:t>
      </w:r>
      <w:r w:rsidR="00E94C86">
        <w:t xml:space="preserve">                           №</w:t>
      </w:r>
      <w:r w:rsidR="007A7537">
        <w:t>63</w:t>
      </w:r>
    </w:p>
    <w:p w:rsidR="00E94C86" w:rsidRDefault="00E94C86" w:rsidP="00E94C86">
      <w:pPr>
        <w:jc w:val="center"/>
      </w:pPr>
    </w:p>
    <w:p w:rsidR="00E94C86" w:rsidRDefault="00E94C86" w:rsidP="007B7243"/>
    <w:p w:rsidR="00E94C86" w:rsidRDefault="00E94C86" w:rsidP="00E94C86">
      <w:pPr>
        <w:jc w:val="center"/>
      </w:pPr>
      <w:r>
        <w:t xml:space="preserve">Об основных направлениях бюджетной и налоговой политики </w:t>
      </w:r>
    </w:p>
    <w:p w:rsidR="00E94C86" w:rsidRDefault="00E94C86" w:rsidP="00E94C86">
      <w:pPr>
        <w:jc w:val="center"/>
      </w:pPr>
      <w:r>
        <w:t>Казанского сельсовета на 20</w:t>
      </w:r>
      <w:r w:rsidR="00C26C70">
        <w:t>2</w:t>
      </w:r>
      <w:r w:rsidR="00E6799C">
        <w:t>4</w:t>
      </w:r>
      <w:r>
        <w:t xml:space="preserve"> год и на плановый период 20</w:t>
      </w:r>
      <w:r w:rsidR="003A14DC">
        <w:t>2</w:t>
      </w:r>
      <w:r w:rsidR="00E6799C">
        <w:t>5</w:t>
      </w:r>
      <w:r>
        <w:t>- 202</w:t>
      </w:r>
      <w:r w:rsidR="00E6799C">
        <w:t>6</w:t>
      </w:r>
      <w:r>
        <w:t xml:space="preserve"> годов</w:t>
      </w:r>
    </w:p>
    <w:p w:rsidR="00E94C86" w:rsidRDefault="00E94C86" w:rsidP="00E94C86">
      <w:pPr>
        <w:jc w:val="center"/>
        <w:rPr>
          <w:sz w:val="20"/>
          <w:szCs w:val="20"/>
        </w:rPr>
      </w:pPr>
    </w:p>
    <w:p w:rsidR="00D4075B" w:rsidRDefault="00E94C86" w:rsidP="00D4075B">
      <w:pPr>
        <w:jc w:val="both"/>
      </w:pPr>
      <w:r>
        <w:t>ПОСТАНОВЛЯ</w:t>
      </w:r>
      <w:r w:rsidR="00C26C70">
        <w:t>ЕТ</w:t>
      </w:r>
      <w:r>
        <w:t>:</w:t>
      </w:r>
    </w:p>
    <w:p w:rsidR="00E94C86" w:rsidRDefault="00D4075B" w:rsidP="00D4075B">
      <w:pPr>
        <w:jc w:val="both"/>
      </w:pPr>
      <w:r>
        <w:t xml:space="preserve">     1. </w:t>
      </w:r>
      <w:r w:rsidR="00E94C86">
        <w:t xml:space="preserve">Принять прилагаемые основные направления бюджетной и налоговой </w:t>
      </w:r>
      <w:proofErr w:type="gramStart"/>
      <w:r w:rsidR="00E94C86">
        <w:t>политики  Казанского</w:t>
      </w:r>
      <w:proofErr w:type="gramEnd"/>
      <w:r w:rsidR="00E94C86">
        <w:t xml:space="preserve"> сельсовета на 20</w:t>
      </w:r>
      <w:r w:rsidR="00C26C70">
        <w:t>2</w:t>
      </w:r>
      <w:r w:rsidR="007A7537">
        <w:t>4</w:t>
      </w:r>
      <w:r w:rsidR="00E94C86">
        <w:t xml:space="preserve"> год и на плановый период 20</w:t>
      </w:r>
      <w:r w:rsidR="003A14DC">
        <w:t>2</w:t>
      </w:r>
      <w:r w:rsidR="007A7537">
        <w:t>5</w:t>
      </w:r>
      <w:r w:rsidR="00E94C86">
        <w:t>-202</w:t>
      </w:r>
      <w:r w:rsidR="007A7537">
        <w:t>6</w:t>
      </w:r>
      <w:r w:rsidR="00E94C86">
        <w:t xml:space="preserve"> годов, разработанный администрацией Казанского сельсовета.</w:t>
      </w:r>
    </w:p>
    <w:p w:rsidR="00D4075B" w:rsidRPr="003D2B8B" w:rsidRDefault="00D4075B" w:rsidP="00D4075B">
      <w:pPr>
        <w:jc w:val="both"/>
        <w:rPr>
          <w:color w:val="000000" w:themeColor="text1"/>
        </w:rPr>
      </w:pPr>
      <w:r>
        <w:t xml:space="preserve">     2. </w:t>
      </w:r>
      <w:r w:rsidRPr="003D2B8B">
        <w:rPr>
          <w:color w:val="000000" w:themeColor="text1"/>
        </w:rPr>
        <w:t xml:space="preserve">Постановление администрации Казанского сельсовета Баганского района Новосибирской области от </w:t>
      </w:r>
      <w:r w:rsidR="00E6799C">
        <w:rPr>
          <w:color w:val="000000" w:themeColor="text1"/>
        </w:rPr>
        <w:t>11</w:t>
      </w:r>
      <w:r w:rsidRPr="003D2B8B">
        <w:rPr>
          <w:color w:val="000000" w:themeColor="text1"/>
        </w:rPr>
        <w:t>.11.20</w:t>
      </w:r>
      <w:r w:rsidR="003D2B8B" w:rsidRPr="003D2B8B">
        <w:rPr>
          <w:color w:val="000000" w:themeColor="text1"/>
        </w:rPr>
        <w:t>2</w:t>
      </w:r>
      <w:r w:rsidR="00E6799C">
        <w:rPr>
          <w:color w:val="000000" w:themeColor="text1"/>
        </w:rPr>
        <w:t>2</w:t>
      </w:r>
      <w:r w:rsidRPr="003D2B8B">
        <w:rPr>
          <w:color w:val="000000" w:themeColor="text1"/>
        </w:rPr>
        <w:t xml:space="preserve"> №</w:t>
      </w:r>
      <w:r w:rsidR="00E6799C">
        <w:rPr>
          <w:color w:val="000000" w:themeColor="text1"/>
        </w:rPr>
        <w:t>90</w:t>
      </w:r>
      <w:r w:rsidRPr="003D2B8B">
        <w:rPr>
          <w:color w:val="000000" w:themeColor="text1"/>
        </w:rPr>
        <w:t xml:space="preserve"> «Об основных направлениях бюджетной и налоговой политики Казанского сельсовета на 202</w:t>
      </w:r>
      <w:r w:rsidR="00E6799C">
        <w:rPr>
          <w:color w:val="000000" w:themeColor="text1"/>
        </w:rPr>
        <w:t>3</w:t>
      </w:r>
      <w:r w:rsidRPr="003D2B8B">
        <w:rPr>
          <w:color w:val="000000" w:themeColor="text1"/>
        </w:rPr>
        <w:t xml:space="preserve"> год и на плановый период 202</w:t>
      </w:r>
      <w:r w:rsidR="00E6799C">
        <w:rPr>
          <w:color w:val="000000" w:themeColor="text1"/>
        </w:rPr>
        <w:t>4</w:t>
      </w:r>
      <w:r w:rsidRPr="003D2B8B">
        <w:rPr>
          <w:color w:val="000000" w:themeColor="text1"/>
        </w:rPr>
        <w:t>- 202</w:t>
      </w:r>
      <w:r w:rsidR="00E6799C">
        <w:rPr>
          <w:color w:val="000000" w:themeColor="text1"/>
        </w:rPr>
        <w:t xml:space="preserve">5 </w:t>
      </w:r>
      <w:r w:rsidRPr="003D2B8B">
        <w:rPr>
          <w:color w:val="000000" w:themeColor="text1"/>
        </w:rPr>
        <w:t>годов» считать утратившим силу</w:t>
      </w:r>
    </w:p>
    <w:p w:rsidR="00C26C70" w:rsidRDefault="00E94C86" w:rsidP="00C26C70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C26C70">
        <w:t xml:space="preserve">     </w:t>
      </w:r>
      <w:r w:rsidRPr="00C26C70">
        <w:rPr>
          <w:rFonts w:ascii="Times New Roman" w:hAnsi="Times New Roman" w:cs="Times New Roman"/>
          <w:sz w:val="28"/>
          <w:szCs w:val="28"/>
        </w:rPr>
        <w:t xml:space="preserve"> </w:t>
      </w:r>
      <w:r w:rsidR="00D4075B">
        <w:rPr>
          <w:rFonts w:ascii="Times New Roman" w:hAnsi="Times New Roman" w:cs="Times New Roman"/>
          <w:sz w:val="28"/>
          <w:szCs w:val="28"/>
        </w:rPr>
        <w:t>3</w:t>
      </w:r>
      <w:r>
        <w:t xml:space="preserve">. </w:t>
      </w:r>
      <w:r w:rsidR="00C26C70" w:rsidRPr="00BE498E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     периодическом печатном издании «Бюллетень органов местного </w:t>
      </w:r>
      <w:proofErr w:type="gramStart"/>
      <w:r w:rsidR="00C26C70" w:rsidRPr="00BE498E">
        <w:rPr>
          <w:rFonts w:ascii="Times New Roman" w:hAnsi="Times New Roman" w:cs="Times New Roman"/>
          <w:sz w:val="28"/>
          <w:szCs w:val="28"/>
        </w:rPr>
        <w:t>самоуправления  муниципального</w:t>
      </w:r>
      <w:proofErr w:type="gramEnd"/>
      <w:r w:rsidR="00C26C70" w:rsidRPr="00BE498E">
        <w:rPr>
          <w:rFonts w:ascii="Times New Roman" w:hAnsi="Times New Roman" w:cs="Times New Roman"/>
          <w:sz w:val="28"/>
          <w:szCs w:val="28"/>
        </w:rPr>
        <w:t xml:space="preserve"> образования Казанского сельсовета» и на </w:t>
      </w:r>
    </w:p>
    <w:p w:rsidR="00C26C70" w:rsidRPr="00BE498E" w:rsidRDefault="00C26C70" w:rsidP="00C26C70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498E">
        <w:rPr>
          <w:rFonts w:ascii="Times New Roman" w:hAnsi="Times New Roman" w:cs="Times New Roman"/>
          <w:sz w:val="28"/>
          <w:szCs w:val="28"/>
        </w:rPr>
        <w:t xml:space="preserve">сайте администрации Казанского сельсовета </w:t>
      </w:r>
      <w:r w:rsidRPr="00BE498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E498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E498E">
        <w:rPr>
          <w:rFonts w:ascii="Times New Roman" w:hAnsi="Times New Roman" w:cs="Times New Roman"/>
          <w:sz w:val="28"/>
          <w:szCs w:val="28"/>
          <w:lang w:val="en-US"/>
        </w:rPr>
        <w:t>kazanskogo</w:t>
      </w:r>
      <w:proofErr w:type="spellEnd"/>
      <w:r w:rsidRPr="00BE49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E498E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BE49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E49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94C86" w:rsidRDefault="00E94C86" w:rsidP="00E94C86">
      <w:pPr>
        <w:ind w:firstLine="700"/>
        <w:jc w:val="both"/>
      </w:pPr>
    </w:p>
    <w:p w:rsidR="00E94C86" w:rsidRDefault="00E94C86" w:rsidP="00E94C86">
      <w:pPr>
        <w:jc w:val="both"/>
      </w:pPr>
    </w:p>
    <w:p w:rsidR="003A14DC" w:rsidRPr="003A14DC" w:rsidRDefault="00E30474" w:rsidP="00E30474">
      <w:pPr>
        <w:shd w:val="clear" w:color="auto" w:fill="FFFFFF"/>
        <w:jc w:val="both"/>
        <w:rPr>
          <w:szCs w:val="28"/>
        </w:rPr>
      </w:pPr>
      <w:r w:rsidRPr="003A14DC">
        <w:rPr>
          <w:szCs w:val="28"/>
        </w:rPr>
        <w:t>Глав</w:t>
      </w:r>
      <w:r w:rsidR="003A14DC" w:rsidRPr="003A14DC">
        <w:rPr>
          <w:szCs w:val="28"/>
        </w:rPr>
        <w:t xml:space="preserve">а </w:t>
      </w:r>
      <w:r w:rsidRPr="003A14DC">
        <w:rPr>
          <w:szCs w:val="28"/>
        </w:rPr>
        <w:t xml:space="preserve">Казанского сельсовета </w:t>
      </w:r>
    </w:p>
    <w:p w:rsidR="00E30474" w:rsidRPr="003A14DC" w:rsidRDefault="00E30474" w:rsidP="00E30474">
      <w:pPr>
        <w:shd w:val="clear" w:color="auto" w:fill="FFFFFF"/>
        <w:jc w:val="both"/>
        <w:rPr>
          <w:szCs w:val="28"/>
        </w:rPr>
      </w:pPr>
      <w:r w:rsidRPr="003A14DC">
        <w:rPr>
          <w:szCs w:val="28"/>
        </w:rPr>
        <w:t>Баганского района</w:t>
      </w:r>
      <w:r w:rsidR="003A14DC" w:rsidRPr="003A14DC">
        <w:rPr>
          <w:szCs w:val="28"/>
        </w:rPr>
        <w:t xml:space="preserve"> </w:t>
      </w:r>
      <w:r w:rsidRPr="003A14DC">
        <w:rPr>
          <w:szCs w:val="28"/>
        </w:rPr>
        <w:t xml:space="preserve">Новосибирской области </w:t>
      </w:r>
      <w:r w:rsidR="003A14DC" w:rsidRPr="003A14DC">
        <w:rPr>
          <w:szCs w:val="28"/>
        </w:rPr>
        <w:t xml:space="preserve">                         </w:t>
      </w:r>
      <w:proofErr w:type="spellStart"/>
      <w:r w:rsidR="00DE3B45">
        <w:rPr>
          <w:szCs w:val="28"/>
        </w:rPr>
        <w:t>И.А.Никитенко</w:t>
      </w:r>
      <w:proofErr w:type="spellEnd"/>
    </w:p>
    <w:p w:rsidR="00E30474" w:rsidRPr="003A14DC" w:rsidRDefault="00E30474" w:rsidP="00E30474">
      <w:pPr>
        <w:rPr>
          <w:sz w:val="24"/>
        </w:rPr>
      </w:pPr>
    </w:p>
    <w:p w:rsidR="00E30474" w:rsidRDefault="00E30474" w:rsidP="00E30474"/>
    <w:p w:rsidR="00E94C86" w:rsidRDefault="00E94C86" w:rsidP="00E94C86">
      <w:pPr>
        <w:jc w:val="both"/>
      </w:pPr>
    </w:p>
    <w:p w:rsidR="00E94C86" w:rsidRDefault="00E94C86" w:rsidP="00E94C86">
      <w:pPr>
        <w:jc w:val="both"/>
      </w:pPr>
    </w:p>
    <w:p w:rsidR="00E94C86" w:rsidRDefault="00E94C86" w:rsidP="00E94C86">
      <w:pPr>
        <w:jc w:val="both"/>
      </w:pPr>
    </w:p>
    <w:p w:rsidR="00E94C86" w:rsidRDefault="00E94C86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6B6191" w:rsidRDefault="006B6191" w:rsidP="00E94C86">
      <w:pPr>
        <w:jc w:val="both"/>
      </w:pPr>
    </w:p>
    <w:p w:rsidR="00C26C70" w:rsidRDefault="00C26C70" w:rsidP="00E94C86">
      <w:pPr>
        <w:jc w:val="both"/>
      </w:pPr>
    </w:p>
    <w:p w:rsidR="007B7243" w:rsidRDefault="007B7243" w:rsidP="00E94C86">
      <w:pPr>
        <w:jc w:val="both"/>
        <w:rPr>
          <w:sz w:val="20"/>
          <w:szCs w:val="20"/>
        </w:rPr>
      </w:pPr>
    </w:p>
    <w:p w:rsidR="00E94C86" w:rsidRDefault="00DE3B45" w:rsidP="00E94C86">
      <w:pPr>
        <w:jc w:val="both"/>
        <w:rPr>
          <w:sz w:val="20"/>
          <w:szCs w:val="20"/>
        </w:rPr>
      </w:pPr>
      <w:r>
        <w:rPr>
          <w:sz w:val="20"/>
          <w:szCs w:val="20"/>
        </w:rPr>
        <w:t>Белянина Ольга Фёдоровна</w:t>
      </w:r>
    </w:p>
    <w:p w:rsidR="00E94C86" w:rsidRPr="00C26C70" w:rsidRDefault="00C26C70" w:rsidP="00C26C70">
      <w:pPr>
        <w:jc w:val="both"/>
        <w:rPr>
          <w:sz w:val="20"/>
          <w:szCs w:val="20"/>
        </w:rPr>
      </w:pPr>
      <w:r>
        <w:rPr>
          <w:sz w:val="20"/>
          <w:szCs w:val="20"/>
        </w:rPr>
        <w:t>36-189</w:t>
      </w:r>
    </w:p>
    <w:p w:rsidR="00E94C86" w:rsidRDefault="00E94C86" w:rsidP="00E94C86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E94C86" w:rsidRDefault="00E94C86" w:rsidP="00E94C86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E94C86" w:rsidRDefault="00E94C86" w:rsidP="00E94C86">
      <w:pPr>
        <w:jc w:val="right"/>
        <w:rPr>
          <w:szCs w:val="28"/>
        </w:rPr>
      </w:pPr>
      <w:r>
        <w:rPr>
          <w:szCs w:val="28"/>
        </w:rPr>
        <w:t>Казанского сельсовета</w:t>
      </w:r>
    </w:p>
    <w:p w:rsidR="00D4075B" w:rsidRDefault="00D4075B" w:rsidP="00E94C86">
      <w:pPr>
        <w:jc w:val="right"/>
        <w:rPr>
          <w:szCs w:val="28"/>
        </w:rPr>
      </w:pPr>
      <w:r>
        <w:rPr>
          <w:szCs w:val="28"/>
        </w:rPr>
        <w:t xml:space="preserve">Баганского района </w:t>
      </w:r>
    </w:p>
    <w:p w:rsidR="00D4075B" w:rsidRDefault="00D4075B" w:rsidP="00E94C86">
      <w:pPr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E94C86" w:rsidRDefault="00E30474" w:rsidP="00E94C86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1D089F">
        <w:rPr>
          <w:szCs w:val="28"/>
        </w:rPr>
        <w:t>10</w:t>
      </w:r>
      <w:bookmarkStart w:id="0" w:name="_GoBack"/>
      <w:bookmarkEnd w:id="0"/>
      <w:r w:rsidR="00E6799C">
        <w:rPr>
          <w:szCs w:val="28"/>
        </w:rPr>
        <w:t>.</w:t>
      </w:r>
      <w:r w:rsidR="007A7537">
        <w:rPr>
          <w:szCs w:val="28"/>
        </w:rPr>
        <w:t>11</w:t>
      </w:r>
      <w:r w:rsidR="00E94C86">
        <w:rPr>
          <w:szCs w:val="28"/>
        </w:rPr>
        <w:t>.20</w:t>
      </w:r>
      <w:r w:rsidR="003D2B8B">
        <w:rPr>
          <w:szCs w:val="28"/>
        </w:rPr>
        <w:t>2</w:t>
      </w:r>
      <w:r w:rsidR="00E6799C">
        <w:rPr>
          <w:szCs w:val="28"/>
        </w:rPr>
        <w:t>3</w:t>
      </w:r>
      <w:r w:rsidR="00E94C86">
        <w:rPr>
          <w:szCs w:val="28"/>
        </w:rPr>
        <w:t xml:space="preserve"> </w:t>
      </w:r>
      <w:r w:rsidR="003A14DC">
        <w:rPr>
          <w:szCs w:val="28"/>
        </w:rPr>
        <w:t xml:space="preserve"> </w:t>
      </w:r>
      <w:r w:rsidR="00E94C86">
        <w:rPr>
          <w:szCs w:val="28"/>
        </w:rPr>
        <w:t>№</w:t>
      </w:r>
      <w:r w:rsidR="007A7537">
        <w:rPr>
          <w:szCs w:val="28"/>
        </w:rPr>
        <w:t>63</w:t>
      </w:r>
    </w:p>
    <w:p w:rsidR="00E94C86" w:rsidRDefault="00E94C86" w:rsidP="00E94C86">
      <w:pPr>
        <w:jc w:val="right"/>
        <w:rPr>
          <w:szCs w:val="28"/>
        </w:rPr>
      </w:pPr>
    </w:p>
    <w:p w:rsidR="00E94C86" w:rsidRDefault="00E94C86" w:rsidP="00E94C86">
      <w:pPr>
        <w:jc w:val="right"/>
        <w:rPr>
          <w:szCs w:val="28"/>
        </w:rPr>
      </w:pPr>
    </w:p>
    <w:p w:rsidR="00E94C86" w:rsidRDefault="00E94C86" w:rsidP="00E94C86">
      <w:pPr>
        <w:jc w:val="center"/>
        <w:rPr>
          <w:szCs w:val="28"/>
        </w:rPr>
      </w:pPr>
      <w:r>
        <w:rPr>
          <w:szCs w:val="28"/>
        </w:rPr>
        <w:t>ОСНОВНЫЕ НАПРАВЛЕНИЯ БЮДЖЕТНОЙ</w:t>
      </w:r>
    </w:p>
    <w:p w:rsidR="00E94C86" w:rsidRDefault="00E94C86" w:rsidP="00E94C86">
      <w:pPr>
        <w:jc w:val="center"/>
        <w:rPr>
          <w:szCs w:val="28"/>
        </w:rPr>
      </w:pPr>
      <w:r>
        <w:rPr>
          <w:szCs w:val="28"/>
        </w:rPr>
        <w:t>И НАЛОГОВОЙ ПОЛИТИКИ МУНИЦИПАЛЬНОГО ОБРАЗОВАНИЯ КАЗАНСКОГО СЕЛЬСОВЕТА БАГАНСКОГО РАЙОНА</w:t>
      </w:r>
    </w:p>
    <w:p w:rsidR="00E94C86" w:rsidRDefault="00E94C86" w:rsidP="00E94C8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C26C70">
        <w:rPr>
          <w:sz w:val="32"/>
          <w:szCs w:val="32"/>
        </w:rPr>
        <w:t>202</w:t>
      </w:r>
      <w:r w:rsidR="00E6799C">
        <w:rPr>
          <w:sz w:val="32"/>
          <w:szCs w:val="32"/>
        </w:rPr>
        <w:t>4</w:t>
      </w:r>
      <w:r>
        <w:rPr>
          <w:sz w:val="32"/>
          <w:szCs w:val="32"/>
        </w:rPr>
        <w:t xml:space="preserve"> год и плановый период 20</w:t>
      </w:r>
      <w:r w:rsidR="003A14DC">
        <w:rPr>
          <w:sz w:val="32"/>
          <w:szCs w:val="32"/>
        </w:rPr>
        <w:t>2</w:t>
      </w:r>
      <w:r w:rsidR="00E6799C">
        <w:rPr>
          <w:sz w:val="32"/>
          <w:szCs w:val="32"/>
        </w:rPr>
        <w:t>5</w:t>
      </w:r>
      <w:r>
        <w:rPr>
          <w:sz w:val="32"/>
          <w:szCs w:val="32"/>
        </w:rPr>
        <w:t>-202</w:t>
      </w:r>
      <w:r w:rsidR="00E6799C">
        <w:rPr>
          <w:sz w:val="32"/>
          <w:szCs w:val="32"/>
        </w:rPr>
        <w:t>6</w:t>
      </w:r>
      <w:r>
        <w:rPr>
          <w:sz w:val="32"/>
          <w:szCs w:val="32"/>
        </w:rPr>
        <w:t>годы.</w:t>
      </w:r>
    </w:p>
    <w:p w:rsidR="00E94C86" w:rsidRDefault="00E94C86" w:rsidP="00E94C86">
      <w:pPr>
        <w:rPr>
          <w:szCs w:val="28"/>
        </w:rPr>
      </w:pPr>
    </w:p>
    <w:p w:rsidR="00E94C86" w:rsidRDefault="00E94C86" w:rsidP="00E94C86">
      <w:pPr>
        <w:jc w:val="center"/>
      </w:pPr>
      <w:r>
        <w:t xml:space="preserve"> Основные задачи бюджетной и налоговой политики Казанского сельсовета</w:t>
      </w:r>
    </w:p>
    <w:p w:rsidR="00E94C86" w:rsidRDefault="00E94C86" w:rsidP="00E94C86">
      <w:pPr>
        <w:jc w:val="center"/>
      </w:pPr>
    </w:p>
    <w:p w:rsidR="00E94C86" w:rsidRDefault="00E94C86" w:rsidP="00E94C86">
      <w:pPr>
        <w:jc w:val="both"/>
      </w:pPr>
      <w:r>
        <w:t xml:space="preserve"> </w:t>
      </w:r>
      <w:r>
        <w:tab/>
        <w:t xml:space="preserve">Основные направления бюджетной и налоговой политики муниципального образования Казанского сельсовета Баганского района разработаны в соответствии с требованиями </w:t>
      </w:r>
      <w:proofErr w:type="gramStart"/>
      <w:r>
        <w:t>Бюджетного  кодекса</w:t>
      </w:r>
      <w:proofErr w:type="gramEnd"/>
      <w:r>
        <w:t xml:space="preserve"> Российской Федерации и Стратегией социально-экономического развития Новосиб</w:t>
      </w:r>
      <w:r w:rsidR="00E6799C">
        <w:t>ирской области на период до 2026</w:t>
      </w:r>
      <w:r>
        <w:t xml:space="preserve"> года.</w:t>
      </w:r>
    </w:p>
    <w:p w:rsidR="00E94C86" w:rsidRDefault="00D4075B" w:rsidP="00D4075B">
      <w:pPr>
        <w:jc w:val="both"/>
      </w:pPr>
      <w:r>
        <w:t xml:space="preserve">     </w:t>
      </w:r>
      <w:r w:rsidR="00E94C86">
        <w:t>Бюджетная и налоговая политика муниципального образования Казанского сельсовета Баганского района на 20</w:t>
      </w:r>
      <w:r>
        <w:t>2</w:t>
      </w:r>
      <w:r w:rsidR="00E6799C">
        <w:t>4</w:t>
      </w:r>
      <w:r w:rsidR="00E94C86">
        <w:t xml:space="preserve"> год и плановый период 20</w:t>
      </w:r>
      <w:r w:rsidR="003A14DC">
        <w:t>2</w:t>
      </w:r>
      <w:r w:rsidR="00E6799C">
        <w:t>5</w:t>
      </w:r>
      <w:r w:rsidR="00E94C86">
        <w:t>-</w:t>
      </w:r>
      <w:proofErr w:type="gramStart"/>
      <w:r w:rsidR="00E94C86">
        <w:t>202</w:t>
      </w:r>
      <w:r w:rsidR="00E6799C">
        <w:t>6</w:t>
      </w:r>
      <w:r w:rsidR="00E94C86">
        <w:t xml:space="preserve">  годы</w:t>
      </w:r>
      <w:proofErr w:type="gramEnd"/>
      <w:r w:rsidR="00E94C86">
        <w:t xml:space="preserve"> ориентирована на увеличение темпов роста доходной части бюджета в целях наиболее полного выполнения расходных обязательств, направленных на повышение уровня и качества условий проживания населения муниципального образования, в том числе за счет обеспечения граждан доступными и качественными бюджетными услугами.</w:t>
      </w:r>
    </w:p>
    <w:p w:rsidR="00E94C86" w:rsidRDefault="00D4075B" w:rsidP="00D4075B">
      <w:pPr>
        <w:jc w:val="both"/>
      </w:pPr>
      <w:r>
        <w:t xml:space="preserve">     </w:t>
      </w:r>
      <w:r w:rsidR="00E94C86">
        <w:t xml:space="preserve">Достижение указанной цели будет осуществляться путем реализации комплекса мер по обеспечению роста доходов бюджета муниципального образования, что позволит обеспечить сбалансированность бюджета, а также путем повышения эффективности функционирования системы органов исполнительной власти муниципального образования и подведомственных </w:t>
      </w:r>
      <w:r w:rsidR="00E94C86">
        <w:rPr>
          <w:color w:val="000000"/>
        </w:rPr>
        <w:t>казенных</w:t>
      </w:r>
      <w:r w:rsidR="00E94C86">
        <w:t xml:space="preserve"> учреждений.</w:t>
      </w:r>
    </w:p>
    <w:p w:rsidR="00E94C86" w:rsidRDefault="00E94C86" w:rsidP="00E94C86">
      <w:pPr>
        <w:ind w:firstLine="708"/>
        <w:jc w:val="both"/>
      </w:pPr>
      <w:r>
        <w:t>Бюджетная и налоговая политика му</w:t>
      </w:r>
      <w:r w:rsidR="008F6C7B">
        <w:t>ниципального образования на 20</w:t>
      </w:r>
      <w:r w:rsidR="00C26C70">
        <w:t>2</w:t>
      </w:r>
      <w:r w:rsidR="00E6799C">
        <w:t>4</w:t>
      </w:r>
      <w:r w:rsidR="008F6C7B">
        <w:t>год и плановый период 20</w:t>
      </w:r>
      <w:r w:rsidR="003A14DC">
        <w:t>2</w:t>
      </w:r>
      <w:r w:rsidR="00E6799C">
        <w:t>5</w:t>
      </w:r>
      <w:r w:rsidR="008F6C7B">
        <w:t>-202</w:t>
      </w:r>
      <w:r w:rsidR="00E6799C">
        <w:t>6</w:t>
      </w:r>
      <w:r w:rsidR="003A0DED">
        <w:t xml:space="preserve"> </w:t>
      </w:r>
      <w:r>
        <w:t>годы направлена на решение следующих задач:</w:t>
      </w:r>
    </w:p>
    <w:p w:rsidR="00E94C86" w:rsidRDefault="00D4075B" w:rsidP="00D4075B">
      <w:pPr>
        <w:jc w:val="both"/>
      </w:pPr>
      <w:r>
        <w:t xml:space="preserve">     </w:t>
      </w:r>
      <w:r w:rsidR="00E94C86">
        <w:t>- взаимодействие органов исполнительной власти муниципального образования с хозяйствующими субъектами, направленное на повышение предпринимательской инициативы во всех отраслях экономики, увеличения поступлений налогов и сборов в  бюджет, повышение качества жилищных условий, уровня развития социальной и инженерной инфраструктуры муниципального образования;</w:t>
      </w:r>
    </w:p>
    <w:p w:rsidR="00D4075B" w:rsidRDefault="00D4075B" w:rsidP="00E94C86">
      <w:pPr>
        <w:jc w:val="both"/>
      </w:pPr>
      <w:r>
        <w:t xml:space="preserve">     </w:t>
      </w:r>
      <w:r w:rsidR="00E94C86">
        <w:t xml:space="preserve">- максимальное использование возможностей бюджетного и налогового законодательства в рамках предоставленных полномочий в части </w:t>
      </w:r>
      <w:r w:rsidR="00E94C86">
        <w:lastRenderedPageBreak/>
        <w:t>эффективности использования административного ресурса и увеличения отдачи от распоряжения муниципальным имуществом;</w:t>
      </w:r>
    </w:p>
    <w:p w:rsidR="00D4075B" w:rsidRDefault="00D4075B" w:rsidP="00E94C86">
      <w:pPr>
        <w:jc w:val="both"/>
      </w:pPr>
      <w:r>
        <w:t xml:space="preserve">     </w:t>
      </w:r>
      <w:r w:rsidR="00E94C86">
        <w:t>- использование современных технологий финансового контроля в бюджетном секторе, включая автоматизацию процесса планирования бюджета муниципального образования;</w:t>
      </w:r>
    </w:p>
    <w:p w:rsidR="00E94C86" w:rsidRDefault="00D4075B" w:rsidP="00E94C86">
      <w:pPr>
        <w:jc w:val="both"/>
      </w:pPr>
      <w:r>
        <w:t xml:space="preserve">     </w:t>
      </w:r>
      <w:r w:rsidR="00E94C86">
        <w:t>- повышение эффективности бюджетных расходов на основе принципов бюджетирования, ориентированного на результат;</w:t>
      </w:r>
    </w:p>
    <w:p w:rsidR="00E94C86" w:rsidRDefault="00D4075B" w:rsidP="00E94C86">
      <w:pPr>
        <w:jc w:val="both"/>
      </w:pPr>
      <w:r>
        <w:t xml:space="preserve">     </w:t>
      </w:r>
      <w:r w:rsidR="00E94C86">
        <w:t>- усиление ответственности органов исполнительной власти поселения и подведомственных им казенных учреждений за результативность бюджетных расходов и повышение качества предоставляемых бюджетных услуг;</w:t>
      </w:r>
    </w:p>
    <w:p w:rsidR="00E94C86" w:rsidRDefault="00E94C86" w:rsidP="00E94C86">
      <w:pPr>
        <w:jc w:val="both"/>
      </w:pPr>
      <w:r>
        <w:t xml:space="preserve">   </w:t>
      </w:r>
    </w:p>
    <w:p w:rsidR="00E94C86" w:rsidRDefault="00E94C86" w:rsidP="00E94C86">
      <w:pPr>
        <w:jc w:val="center"/>
      </w:pPr>
      <w:r>
        <w:t>Основные показатели развития  муниципального образования</w:t>
      </w:r>
    </w:p>
    <w:p w:rsidR="00E94C86" w:rsidRDefault="00E94C86" w:rsidP="00E94C86">
      <w:pPr>
        <w:jc w:val="center"/>
      </w:pPr>
    </w:p>
    <w:p w:rsidR="00E94C86" w:rsidRDefault="00D4075B" w:rsidP="00D4075B">
      <w:pPr>
        <w:jc w:val="both"/>
      </w:pPr>
      <w:r>
        <w:t xml:space="preserve">     </w:t>
      </w:r>
      <w:r w:rsidR="00E94C86">
        <w:t>Основным экономическим показателем развития му</w:t>
      </w:r>
      <w:r w:rsidR="008F6C7B">
        <w:t>ниципального образования на 20</w:t>
      </w:r>
      <w:r w:rsidR="00C26C70">
        <w:t>2</w:t>
      </w:r>
      <w:r w:rsidR="00E6799C">
        <w:t>4</w:t>
      </w:r>
      <w:r w:rsidR="00E94C86">
        <w:t xml:space="preserve"> год является </w:t>
      </w:r>
      <w:r w:rsidR="00E6799C">
        <w:t>стабильный рост производства сельскохозяйственной продукции,</w:t>
      </w:r>
      <w:r w:rsidR="00E94C86">
        <w:t xml:space="preserve"> прогнозируемый на уровне </w:t>
      </w:r>
      <w:r w:rsidR="00DE3B45">
        <w:t>1</w:t>
      </w:r>
      <w:r w:rsidR="00E94C86">
        <w:t xml:space="preserve">%, развитие торговли –100,2% в </w:t>
      </w:r>
      <w:r w:rsidR="00E6799C">
        <w:t>2024 году</w:t>
      </w:r>
      <w:r w:rsidR="00E94C86">
        <w:t>, и роста объема платных услуг - не менее 7%.</w:t>
      </w:r>
    </w:p>
    <w:p w:rsidR="00E94C86" w:rsidRDefault="00D4075B" w:rsidP="00D4075B">
      <w:pPr>
        <w:jc w:val="both"/>
      </w:pPr>
      <w:r>
        <w:t xml:space="preserve">     </w:t>
      </w:r>
      <w:r w:rsidR="00E94C86">
        <w:t>В свою очередь это позволит обеспечить прирост реальных денежных до</w:t>
      </w:r>
      <w:r w:rsidR="008F6C7B">
        <w:t>ходов населения поселения в 20</w:t>
      </w:r>
      <w:r w:rsidR="00C26C70">
        <w:t>2</w:t>
      </w:r>
      <w:r w:rsidR="00E6799C">
        <w:t>4</w:t>
      </w:r>
      <w:r w:rsidR="00DE3B45">
        <w:t xml:space="preserve"> </w:t>
      </w:r>
      <w:r w:rsidR="00E94C86">
        <w:t>году на уровне 8 %.</w:t>
      </w:r>
    </w:p>
    <w:p w:rsidR="00E94C86" w:rsidRDefault="00E94C86" w:rsidP="00E94C86">
      <w:pPr>
        <w:ind w:firstLine="708"/>
        <w:jc w:val="both"/>
      </w:pPr>
    </w:p>
    <w:p w:rsidR="00E94C86" w:rsidRDefault="00E94C86" w:rsidP="00E94C86">
      <w:pPr>
        <w:jc w:val="center"/>
        <w:rPr>
          <w:szCs w:val="28"/>
        </w:rPr>
      </w:pPr>
      <w:r>
        <w:rPr>
          <w:szCs w:val="28"/>
        </w:rPr>
        <w:t>Политика в области доходов</w:t>
      </w:r>
    </w:p>
    <w:p w:rsidR="00E94C86" w:rsidRDefault="00E94C86" w:rsidP="00E94C86">
      <w:pPr>
        <w:jc w:val="center"/>
        <w:rPr>
          <w:b/>
        </w:rPr>
      </w:pPr>
    </w:p>
    <w:p w:rsidR="00E94C86" w:rsidRDefault="00D4075B" w:rsidP="00D4075B">
      <w:pPr>
        <w:jc w:val="both"/>
      </w:pPr>
      <w:r>
        <w:t xml:space="preserve">     </w:t>
      </w:r>
      <w:r w:rsidR="00E94C86">
        <w:t>Совершенствование финансового планирования будет осуществляться в условиях формирования муниципального бюджета на очередной финансовый год, как составная часть финансового плана. Тем самым будет обеспечена преемственность бюджетной политики муниципального бюджета.</w:t>
      </w:r>
    </w:p>
    <w:p w:rsidR="00E94C86" w:rsidRDefault="00D4075B" w:rsidP="00D4075B">
      <w:pPr>
        <w:jc w:val="both"/>
      </w:pPr>
      <w:r>
        <w:t xml:space="preserve">     </w:t>
      </w:r>
      <w:r w:rsidR="00E94C86">
        <w:t xml:space="preserve">Одной из главных задач администрации Казанского сельсовета является увеличение поступлений налоговых и неналоговых доходов в бюджет муниципального образования </w:t>
      </w:r>
      <w:r w:rsidR="00E6799C">
        <w:t>в рамках,</w:t>
      </w:r>
      <w:r w:rsidR="00E94C86">
        <w:t xml:space="preserve"> планируемых на федеральном </w:t>
      </w:r>
      <w:r w:rsidR="00E6799C">
        <w:t>уровне изменений</w:t>
      </w:r>
      <w:r w:rsidR="00E94C86">
        <w:t xml:space="preserve"> налогового законодательства, которые ориентированы на снижение налоговой н</w:t>
      </w:r>
      <w:r w:rsidR="00DF60E8">
        <w:t>агрузки на 20</w:t>
      </w:r>
      <w:r w:rsidR="00C26C70">
        <w:t>2</w:t>
      </w:r>
      <w:r w:rsidR="00E6799C">
        <w:t>4</w:t>
      </w:r>
      <w:r w:rsidR="00E94C86">
        <w:t xml:space="preserve"> год:</w:t>
      </w:r>
    </w:p>
    <w:p w:rsidR="00E94C86" w:rsidRDefault="00D4075B" w:rsidP="00D4075B">
      <w:pPr>
        <w:jc w:val="both"/>
      </w:pPr>
      <w:r>
        <w:t xml:space="preserve">     </w:t>
      </w:r>
      <w:r w:rsidR="00E94C86">
        <w:t>- сохранить единую ставку  по налогу на доходы физических лиц, увеличить размер социальных налоговых вычетов при расчете налога на доходы физических лиц;</w:t>
      </w:r>
    </w:p>
    <w:p w:rsidR="00E94C86" w:rsidRDefault="00D4075B" w:rsidP="00D4075B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E94C86">
        <w:rPr>
          <w:color w:val="000000"/>
        </w:rPr>
        <w:t xml:space="preserve">- введение налога на  недвижимое имущество физических лиц, который будет являться основным источником формирования доходов местного бюджета.  </w:t>
      </w:r>
    </w:p>
    <w:p w:rsidR="00E94C86" w:rsidRDefault="00D4075B" w:rsidP="00D4075B">
      <w:pPr>
        <w:jc w:val="both"/>
      </w:pPr>
      <w:r>
        <w:t xml:space="preserve">     </w:t>
      </w:r>
      <w:r w:rsidR="00E94C86">
        <w:t>Для  решения поставленной задачи планируется осуществить следующие мероприятия:</w:t>
      </w:r>
    </w:p>
    <w:p w:rsidR="00E94C86" w:rsidRDefault="00D4075B" w:rsidP="00D4075B">
      <w:pPr>
        <w:jc w:val="both"/>
      </w:pPr>
      <w:r>
        <w:t xml:space="preserve">     </w:t>
      </w:r>
      <w:r w:rsidR="00E94C86">
        <w:t>- продолжить работу с крупными предприятиям – налогоплательщиками по обеспечению уплаты налогов  в полном объеме, начисленных текущих платежей и погашению задолженности;</w:t>
      </w:r>
    </w:p>
    <w:p w:rsidR="00D4075B" w:rsidRDefault="00D4075B" w:rsidP="00E94C86">
      <w:pPr>
        <w:jc w:val="both"/>
      </w:pPr>
      <w:r>
        <w:t xml:space="preserve">      </w:t>
      </w:r>
      <w:r w:rsidR="00E94C86">
        <w:t>- оказывать информационную и административную поддержку организациям и предпринимателям в целях увеличения инвестиционной и инновационной активности на территории муниципального образования;</w:t>
      </w:r>
    </w:p>
    <w:p w:rsidR="00D4075B" w:rsidRDefault="00D4075B" w:rsidP="00E94C86">
      <w:pPr>
        <w:jc w:val="both"/>
      </w:pPr>
      <w:r>
        <w:lastRenderedPageBreak/>
        <w:t xml:space="preserve">     </w:t>
      </w:r>
      <w:r w:rsidR="00E94C86">
        <w:t>- продолжить взаимодействие с крупнейшими налогоплательщиками, осуществляющими свою деятельность на территории муниципального образования в части расширения производства, улучшения условий и оплаты труда работающих, оперативного решения задач по культурному развитию и благоустройству поселения;</w:t>
      </w:r>
    </w:p>
    <w:p w:rsidR="00D4075B" w:rsidRDefault="00D4075B" w:rsidP="00E94C86">
      <w:pPr>
        <w:jc w:val="both"/>
      </w:pPr>
      <w:r>
        <w:t xml:space="preserve">     </w:t>
      </w:r>
      <w:r w:rsidR="00E94C86">
        <w:t>- продолжить работу, направленную на предотвращение фактов выплаты «теневой» заработной платы и увеличение размера заработной платы;</w:t>
      </w:r>
    </w:p>
    <w:p w:rsidR="00D4075B" w:rsidRDefault="00D4075B" w:rsidP="00E94C86">
      <w:pPr>
        <w:jc w:val="both"/>
      </w:pPr>
      <w:r>
        <w:t xml:space="preserve">     </w:t>
      </w:r>
      <w:r w:rsidR="00E94C86">
        <w:t>- продолжить работу по обеспечению эффективного использования имущества, находящегося в муниципальной собственности.</w:t>
      </w:r>
    </w:p>
    <w:p w:rsidR="00E94C86" w:rsidRDefault="00D4075B" w:rsidP="00E94C86">
      <w:pPr>
        <w:jc w:val="both"/>
      </w:pPr>
      <w:r>
        <w:t xml:space="preserve">     </w:t>
      </w:r>
      <w:r w:rsidR="00E94C86">
        <w:t>- продолжить работу по формированию земельных участков для оформления права муниципальной собственности и регистрации права на эти участки;</w:t>
      </w:r>
    </w:p>
    <w:p w:rsidR="00E94C86" w:rsidRDefault="00D4075B" w:rsidP="00E94C86">
      <w:pPr>
        <w:jc w:val="both"/>
      </w:pPr>
      <w:r>
        <w:t xml:space="preserve">     </w:t>
      </w:r>
      <w:r w:rsidR="00E94C86">
        <w:t>- активизировать работу по взысканию задолженности по арендным платежам.</w:t>
      </w:r>
    </w:p>
    <w:p w:rsidR="00E94C86" w:rsidRDefault="00E94C86" w:rsidP="00E94C86">
      <w:pPr>
        <w:jc w:val="center"/>
      </w:pPr>
      <w:r>
        <w:t>Бюджетная политика в области расходов</w:t>
      </w:r>
    </w:p>
    <w:p w:rsidR="00E94C86" w:rsidRDefault="00E94C86" w:rsidP="00E94C86">
      <w:pPr>
        <w:jc w:val="center"/>
        <w:rPr>
          <w:b/>
        </w:rPr>
      </w:pPr>
    </w:p>
    <w:p w:rsidR="00E94C86" w:rsidRDefault="00E94C86" w:rsidP="00E94C86">
      <w:pPr>
        <w:jc w:val="both"/>
      </w:pPr>
      <w:r>
        <w:rPr>
          <w:b/>
        </w:rPr>
        <w:t xml:space="preserve">     </w:t>
      </w:r>
      <w:r>
        <w:t>Бюджетная пол</w:t>
      </w:r>
      <w:r w:rsidR="00DF60E8">
        <w:t>итика в области расходов на 20</w:t>
      </w:r>
      <w:r w:rsidR="00C26C70">
        <w:t>2</w:t>
      </w:r>
      <w:r w:rsidR="003A0DED">
        <w:t>3</w:t>
      </w:r>
      <w:r w:rsidR="00DF60E8">
        <w:t xml:space="preserve"> год и плановый период 20</w:t>
      </w:r>
      <w:r w:rsidR="00C26C70">
        <w:t>2</w:t>
      </w:r>
      <w:r w:rsidR="003A0DED">
        <w:t>4</w:t>
      </w:r>
      <w:r w:rsidR="00DF60E8">
        <w:t>-202</w:t>
      </w:r>
      <w:r w:rsidR="003A0DED">
        <w:t>5</w:t>
      </w:r>
      <w:r>
        <w:t xml:space="preserve"> годы ориентирована на переход к практическому внедрению бюджетирования, ориентированного на результат в процессе бюджетного планирования.</w:t>
      </w:r>
    </w:p>
    <w:p w:rsidR="00E94C86" w:rsidRDefault="00D4075B" w:rsidP="00D4075B">
      <w:pPr>
        <w:jc w:val="both"/>
      </w:pPr>
      <w:r>
        <w:t xml:space="preserve">     </w:t>
      </w:r>
      <w:r w:rsidR="00E94C86">
        <w:t>В рамках проводимой бюджетной политики основной целью является повышение качества бюджетных услуг, в том числе за счет обеспечения исполнения в полном объеме всех действующих расходных обязательств местного бюджета и четкой оценки финансовых возможностей для принятия новых расходных обязательств.</w:t>
      </w:r>
    </w:p>
    <w:p w:rsidR="00E94C86" w:rsidRDefault="00D4075B" w:rsidP="00D4075B">
      <w:pPr>
        <w:jc w:val="both"/>
      </w:pPr>
      <w:r>
        <w:t xml:space="preserve">     </w:t>
      </w:r>
      <w:r w:rsidR="00E94C86">
        <w:t>Повышение эффективности бюджетных расходов будет обеспечиваться за счет:</w:t>
      </w:r>
    </w:p>
    <w:p w:rsidR="00D4075B" w:rsidRDefault="00D4075B" w:rsidP="00E94C86">
      <w:pPr>
        <w:jc w:val="both"/>
      </w:pPr>
      <w:r>
        <w:t xml:space="preserve">     </w:t>
      </w:r>
      <w:r w:rsidR="00E94C86">
        <w:t>- формирования эффективной системы оценки результативности  бюджетных расходов;</w:t>
      </w:r>
    </w:p>
    <w:p w:rsidR="00E94C86" w:rsidRDefault="00D4075B" w:rsidP="00E94C86">
      <w:pPr>
        <w:jc w:val="both"/>
      </w:pPr>
      <w:r>
        <w:t xml:space="preserve">      </w:t>
      </w:r>
      <w:r w:rsidR="00E94C86">
        <w:t>- стимулирование казенных (бюджетных) учреждений к повышению качества оказываемых ими услуг, в том числе путем утверждения стандартов качества предоставления бюджетных услуг;</w:t>
      </w:r>
    </w:p>
    <w:p w:rsidR="00D4075B" w:rsidRDefault="00D4075B" w:rsidP="00E94C86">
      <w:pPr>
        <w:jc w:val="both"/>
      </w:pPr>
      <w:r>
        <w:t xml:space="preserve">     </w:t>
      </w:r>
      <w:r w:rsidR="00E94C86">
        <w:t>- применение нормативного метода при планировании расходов на муниципальное управление;</w:t>
      </w:r>
    </w:p>
    <w:p w:rsidR="00D4075B" w:rsidRDefault="00D4075B" w:rsidP="00E94C86">
      <w:pPr>
        <w:jc w:val="both"/>
      </w:pPr>
      <w:r>
        <w:t xml:space="preserve">     </w:t>
      </w:r>
      <w:r w:rsidR="00E94C86">
        <w:t>- ориентирование системы контроля на целевое расходование бюджетных средств  и  предотвращение финансовых нарушений.</w:t>
      </w:r>
    </w:p>
    <w:p w:rsidR="00DC7A0D" w:rsidRPr="00025588" w:rsidRDefault="00D4075B" w:rsidP="00E6799C">
      <w:pPr>
        <w:jc w:val="both"/>
        <w:rPr>
          <w:u w:val="single"/>
        </w:rPr>
      </w:pPr>
      <w:r>
        <w:t xml:space="preserve">     </w:t>
      </w:r>
    </w:p>
    <w:sectPr w:rsidR="00DC7A0D" w:rsidRPr="00025588" w:rsidSect="00AC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F6AB0"/>
    <w:multiLevelType w:val="hybridMultilevel"/>
    <w:tmpl w:val="7056106C"/>
    <w:lvl w:ilvl="0" w:tplc="C4A8D2D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C86"/>
    <w:rsid w:val="00014150"/>
    <w:rsid w:val="00025588"/>
    <w:rsid w:val="00055001"/>
    <w:rsid w:val="000D62DA"/>
    <w:rsid w:val="000F0B17"/>
    <w:rsid w:val="000F1341"/>
    <w:rsid w:val="001C7ACF"/>
    <w:rsid w:val="001D089F"/>
    <w:rsid w:val="001F5D6F"/>
    <w:rsid w:val="003A0DED"/>
    <w:rsid w:val="003A14DC"/>
    <w:rsid w:val="003D2B8B"/>
    <w:rsid w:val="0041658C"/>
    <w:rsid w:val="004E443C"/>
    <w:rsid w:val="00567DEF"/>
    <w:rsid w:val="00666D83"/>
    <w:rsid w:val="006B245D"/>
    <w:rsid w:val="006B6191"/>
    <w:rsid w:val="006D7A53"/>
    <w:rsid w:val="00761770"/>
    <w:rsid w:val="007A7537"/>
    <w:rsid w:val="007B7243"/>
    <w:rsid w:val="008F6C7B"/>
    <w:rsid w:val="00A42990"/>
    <w:rsid w:val="00AC3D71"/>
    <w:rsid w:val="00C26C70"/>
    <w:rsid w:val="00D4075B"/>
    <w:rsid w:val="00DA3F86"/>
    <w:rsid w:val="00DB19BA"/>
    <w:rsid w:val="00DE3B45"/>
    <w:rsid w:val="00DF60E8"/>
    <w:rsid w:val="00E30474"/>
    <w:rsid w:val="00E6799C"/>
    <w:rsid w:val="00E9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F4C2"/>
  <w15:docId w15:val="{B316F87B-DB3A-4779-838C-A3468E63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6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6C7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0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1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28</cp:revision>
  <cp:lastPrinted>2022-12-06T08:26:00Z</cp:lastPrinted>
  <dcterms:created xsi:type="dcterms:W3CDTF">2017-11-13T03:31:00Z</dcterms:created>
  <dcterms:modified xsi:type="dcterms:W3CDTF">2023-11-16T03:34:00Z</dcterms:modified>
</cp:coreProperties>
</file>