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14F2D" w:rsidTr="00C14F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E25935" w:rsidRPr="00577D07" w:rsidRDefault="00E25935" w:rsidP="00F801E6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       </w:t>
            </w:r>
            <w:r w:rsidR="00812833">
              <w:rPr>
                <w:sz w:val="32"/>
                <w:szCs w:val="28"/>
              </w:rPr>
              <w:t xml:space="preserve">                         </w:t>
            </w:r>
          </w:p>
          <w:p w:rsidR="00C14F2D" w:rsidRPr="00812833" w:rsidRDefault="00E25935" w:rsidP="00E25935">
            <w:pPr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 xml:space="preserve">                                      </w:t>
            </w:r>
            <w:r w:rsidR="00812833">
              <w:rPr>
                <w:sz w:val="28"/>
                <w:szCs w:val="28"/>
              </w:rPr>
              <w:t xml:space="preserve">        </w:t>
            </w:r>
            <w:r w:rsidRPr="00812833">
              <w:rPr>
                <w:sz w:val="28"/>
                <w:szCs w:val="28"/>
              </w:rPr>
              <w:t xml:space="preserve"> </w:t>
            </w:r>
            <w:r w:rsidR="00C14F2D" w:rsidRPr="00812833">
              <w:rPr>
                <w:sz w:val="28"/>
                <w:szCs w:val="28"/>
              </w:rPr>
              <w:t>АДМИНИСТРАЦИЯ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>КАЗАНСКОГО СЕЛЬСОВЕТА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 xml:space="preserve">БАГАНСКОГО РАЙОНА 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>НОВОСИБИРСКОЙ ОБЛАСТИ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</w:p>
          <w:p w:rsidR="00C14F2D" w:rsidRPr="00812833" w:rsidRDefault="00C14F2D">
            <w:pPr>
              <w:jc w:val="center"/>
              <w:outlineLvl w:val="0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>ПОСТАНОВЛЕНИЕ</w:t>
            </w:r>
          </w:p>
          <w:p w:rsidR="00C14F2D" w:rsidRPr="00812833" w:rsidRDefault="00C14F2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14F2D" w:rsidRPr="00812833" w:rsidRDefault="000160F6">
            <w:pPr>
              <w:ind w:left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56639">
              <w:rPr>
                <w:sz w:val="28"/>
                <w:szCs w:val="28"/>
              </w:rPr>
              <w:t>.11</w:t>
            </w:r>
            <w:r w:rsidR="00DC2964" w:rsidRPr="00812833">
              <w:rPr>
                <w:sz w:val="28"/>
                <w:szCs w:val="28"/>
              </w:rPr>
              <w:t>.20</w:t>
            </w:r>
            <w:r w:rsidR="00577D07" w:rsidRPr="00812833">
              <w:rPr>
                <w:sz w:val="28"/>
                <w:szCs w:val="28"/>
              </w:rPr>
              <w:t>2</w:t>
            </w:r>
            <w:r w:rsidR="007306DC">
              <w:rPr>
                <w:sz w:val="28"/>
                <w:szCs w:val="28"/>
              </w:rPr>
              <w:t>4</w:t>
            </w:r>
            <w:r w:rsidR="00C14F2D" w:rsidRPr="00812833">
              <w:rPr>
                <w:sz w:val="28"/>
                <w:szCs w:val="28"/>
              </w:rPr>
              <w:t xml:space="preserve">     </w:t>
            </w:r>
            <w:r w:rsidR="00DC2964" w:rsidRPr="00812833">
              <w:rPr>
                <w:sz w:val="28"/>
                <w:szCs w:val="28"/>
              </w:rPr>
              <w:t xml:space="preserve">                             № </w:t>
            </w:r>
            <w:r>
              <w:rPr>
                <w:sz w:val="28"/>
                <w:szCs w:val="28"/>
              </w:rPr>
              <w:t>99</w:t>
            </w:r>
          </w:p>
          <w:p w:rsidR="00C14F2D" w:rsidRPr="00812833" w:rsidRDefault="00C14F2D" w:rsidP="00297355">
            <w:pPr>
              <w:jc w:val="both"/>
              <w:rPr>
                <w:sz w:val="28"/>
                <w:szCs w:val="28"/>
              </w:rPr>
            </w:pPr>
          </w:p>
          <w:p w:rsidR="00C14F2D" w:rsidRPr="00577D07" w:rsidRDefault="00C14F2D" w:rsidP="00E25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32"/>
                <w:szCs w:val="28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«Благоустройство территорий населенных пунктов поселения Казанского сель</w:t>
            </w:r>
            <w:r w:rsidR="00AC42C3" w:rsidRPr="00812833">
              <w:rPr>
                <w:rFonts w:ascii="Times New Roman" w:hAnsi="Times New Roman" w:cs="Times New Roman"/>
                <w:sz w:val="28"/>
                <w:szCs w:val="28"/>
              </w:rPr>
              <w:t>совета Баганского района на 20</w:t>
            </w:r>
            <w:r w:rsidR="00297355" w:rsidRPr="00812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42C3" w:rsidRPr="0081283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306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C14F2D" w:rsidRDefault="00C14F2D" w:rsidP="000402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4F2D" w:rsidRDefault="00C14F2D" w:rsidP="00C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 утвержденного решением 29- ой сессии Совета депутатов четвертого созыва от 11.10.2013</w:t>
      </w:r>
      <w:r w:rsidR="000402CD">
        <w:rPr>
          <w:rFonts w:ascii="Times New Roman" w:hAnsi="Times New Roman" w:cs="Times New Roman"/>
          <w:sz w:val="28"/>
          <w:szCs w:val="28"/>
        </w:rPr>
        <w:t>, администрация Казанского сельсовета Баганского района Новосибирской области</w:t>
      </w:r>
    </w:p>
    <w:p w:rsidR="00C14F2D" w:rsidRDefault="00297355" w:rsidP="002973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F2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14F2D">
        <w:rPr>
          <w:rFonts w:ascii="Times New Roman" w:hAnsi="Times New Roman" w:cs="Times New Roman"/>
          <w:sz w:val="28"/>
          <w:szCs w:val="28"/>
        </w:rPr>
        <w:t>:</w:t>
      </w:r>
    </w:p>
    <w:p w:rsidR="004415B7" w:rsidRPr="008F56A0" w:rsidRDefault="00297355" w:rsidP="00342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1.</w:t>
      </w:r>
      <w:r w:rsidR="00C14F2D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="00C14F2D">
        <w:rPr>
          <w:rFonts w:ascii="Times New Roman" w:hAnsi="Times New Roman" w:cs="Times New Roman"/>
          <w:sz w:val="28"/>
          <w:szCs w:val="28"/>
        </w:rPr>
        <w:t>Муниципальную  программу</w:t>
      </w:r>
      <w:proofErr w:type="gramEnd"/>
      <w:r w:rsidR="00C14F2D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населенных пунктов поселения Казанского сель</w:t>
      </w:r>
      <w:r w:rsidR="00AC42C3">
        <w:rPr>
          <w:rFonts w:ascii="Times New Roman" w:hAnsi="Times New Roman" w:cs="Times New Roman"/>
          <w:sz w:val="28"/>
          <w:szCs w:val="28"/>
        </w:rPr>
        <w:t>совета Баганского района на 20</w:t>
      </w:r>
      <w:r w:rsidR="008F56A0">
        <w:rPr>
          <w:rFonts w:ascii="Times New Roman" w:hAnsi="Times New Roman" w:cs="Times New Roman"/>
          <w:sz w:val="28"/>
          <w:szCs w:val="28"/>
        </w:rPr>
        <w:t>2</w:t>
      </w:r>
      <w:r w:rsidR="007306DC">
        <w:rPr>
          <w:rFonts w:ascii="Times New Roman" w:hAnsi="Times New Roman" w:cs="Times New Roman"/>
          <w:sz w:val="28"/>
          <w:szCs w:val="28"/>
        </w:rPr>
        <w:t>5</w:t>
      </w:r>
      <w:r w:rsidR="00AC42C3">
        <w:rPr>
          <w:rFonts w:ascii="Times New Roman" w:hAnsi="Times New Roman" w:cs="Times New Roman"/>
          <w:sz w:val="28"/>
          <w:szCs w:val="28"/>
        </w:rPr>
        <w:t>-202</w:t>
      </w:r>
      <w:r w:rsidR="007306DC">
        <w:rPr>
          <w:rFonts w:ascii="Times New Roman" w:hAnsi="Times New Roman" w:cs="Times New Roman"/>
          <w:sz w:val="28"/>
          <w:szCs w:val="28"/>
        </w:rPr>
        <w:t>7</w:t>
      </w:r>
      <w:r w:rsidR="003422D7">
        <w:rPr>
          <w:rFonts w:ascii="Times New Roman" w:hAnsi="Times New Roman" w:cs="Times New Roman"/>
          <w:sz w:val="28"/>
          <w:szCs w:val="28"/>
        </w:rPr>
        <w:t xml:space="preserve"> годы» согласно приложению</w:t>
      </w:r>
    </w:p>
    <w:p w:rsidR="00AC42C3" w:rsidRDefault="00297355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3.</w:t>
      </w:r>
      <w:r w:rsidR="00AC42C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Казанского сельсовета Баганского района Новосибирской области от </w:t>
      </w:r>
      <w:r w:rsidR="007306D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35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42C3" w:rsidRPr="00BC1937">
        <w:rPr>
          <w:rFonts w:ascii="Times New Roman" w:hAnsi="Times New Roman" w:cs="Times New Roman"/>
          <w:color w:val="000000" w:themeColor="text1"/>
          <w:sz w:val="28"/>
          <w:szCs w:val="28"/>
        </w:rPr>
        <w:t>11.20</w:t>
      </w:r>
      <w:r w:rsidR="007306D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AC42C3" w:rsidRPr="00BC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306DC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AC42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населенных пунктов поселения Казанского сельсовета Баганского района на 20</w:t>
      </w:r>
      <w:r w:rsidR="006E1A3E">
        <w:rPr>
          <w:rFonts w:ascii="Times New Roman" w:hAnsi="Times New Roman" w:cs="Times New Roman"/>
          <w:sz w:val="28"/>
          <w:szCs w:val="28"/>
        </w:rPr>
        <w:t>2</w:t>
      </w:r>
      <w:r w:rsidR="00730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306DC">
        <w:rPr>
          <w:rFonts w:ascii="Times New Roman" w:hAnsi="Times New Roman" w:cs="Times New Roman"/>
          <w:sz w:val="28"/>
          <w:szCs w:val="28"/>
        </w:rPr>
        <w:t>6</w:t>
      </w:r>
      <w:r w:rsidR="00BC1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="00AC42C3"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 w:rsidR="008F56A0">
        <w:rPr>
          <w:rFonts w:ascii="Times New Roman" w:hAnsi="Times New Roman" w:cs="Times New Roman"/>
          <w:sz w:val="28"/>
          <w:szCs w:val="28"/>
        </w:rPr>
        <w:t>.</w:t>
      </w:r>
    </w:p>
    <w:p w:rsidR="003422D7" w:rsidRPr="0086712F" w:rsidRDefault="003422D7" w:rsidP="003422D7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441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1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</w:t>
      </w:r>
      <w:proofErr w:type="gramStart"/>
      <w:r w:rsidRPr="0086712F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Pr="0086712F">
        <w:rPr>
          <w:rFonts w:ascii="Times New Roman" w:hAnsi="Times New Roman" w:cs="Times New Roman"/>
          <w:sz w:val="28"/>
          <w:szCs w:val="28"/>
        </w:rPr>
        <w:t xml:space="preserve"> образования Казанского сельсовета» и на</w:t>
      </w:r>
    </w:p>
    <w:p w:rsidR="003422D7" w:rsidRPr="008F56A0" w:rsidRDefault="003422D7" w:rsidP="003422D7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12F">
        <w:rPr>
          <w:rFonts w:ascii="Times New Roman" w:hAnsi="Times New Roman" w:cs="Times New Roman"/>
          <w:sz w:val="28"/>
          <w:szCs w:val="28"/>
        </w:rPr>
        <w:t xml:space="preserve">сайте администрации Казанского сельсовета </w:t>
      </w:r>
      <w:r w:rsidRPr="0086712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6712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2D7" w:rsidRDefault="003422D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F2D" w:rsidRDefault="003422D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4.</w:t>
      </w:r>
      <w:r w:rsidR="00C14F2D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</w:t>
      </w:r>
    </w:p>
    <w:p w:rsidR="00C14F2D" w:rsidRDefault="00C14F2D" w:rsidP="00C14F2D">
      <w:pPr>
        <w:jc w:val="both"/>
        <w:rPr>
          <w:sz w:val="28"/>
          <w:szCs w:val="28"/>
        </w:rPr>
      </w:pPr>
    </w:p>
    <w:p w:rsidR="00297355" w:rsidRDefault="00297355" w:rsidP="00C14F2D">
      <w:pPr>
        <w:jc w:val="both"/>
        <w:rPr>
          <w:sz w:val="28"/>
          <w:szCs w:val="28"/>
        </w:rPr>
      </w:pPr>
    </w:p>
    <w:p w:rsidR="009179C4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r w:rsidRPr="004415B7">
        <w:rPr>
          <w:sz w:val="28"/>
          <w:szCs w:val="28"/>
        </w:rPr>
        <w:t>Глав</w:t>
      </w:r>
      <w:r w:rsidR="009179C4" w:rsidRPr="004415B7">
        <w:rPr>
          <w:sz w:val="28"/>
          <w:szCs w:val="28"/>
        </w:rPr>
        <w:t xml:space="preserve">а </w:t>
      </w:r>
      <w:r w:rsidRPr="004415B7">
        <w:rPr>
          <w:sz w:val="28"/>
          <w:szCs w:val="28"/>
        </w:rPr>
        <w:t>Казанского сельсовета</w:t>
      </w:r>
    </w:p>
    <w:p w:rsidR="008743C7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r w:rsidRPr="004415B7">
        <w:rPr>
          <w:sz w:val="28"/>
          <w:szCs w:val="28"/>
        </w:rPr>
        <w:t>Баганского района</w:t>
      </w:r>
      <w:r w:rsidR="009179C4" w:rsidRPr="004415B7">
        <w:rPr>
          <w:sz w:val="28"/>
          <w:szCs w:val="28"/>
        </w:rPr>
        <w:t xml:space="preserve"> </w:t>
      </w:r>
      <w:r w:rsidRPr="004415B7">
        <w:rPr>
          <w:sz w:val="28"/>
          <w:szCs w:val="28"/>
        </w:rPr>
        <w:t xml:space="preserve">Новосибирской области </w:t>
      </w:r>
      <w:r w:rsidR="009179C4" w:rsidRPr="004415B7">
        <w:rPr>
          <w:sz w:val="28"/>
          <w:szCs w:val="28"/>
        </w:rPr>
        <w:t xml:space="preserve">                       </w:t>
      </w:r>
      <w:proofErr w:type="spellStart"/>
      <w:r w:rsidR="00BC1937">
        <w:rPr>
          <w:sz w:val="28"/>
          <w:szCs w:val="28"/>
        </w:rPr>
        <w:t>И.А.Никитенко</w:t>
      </w:r>
      <w:proofErr w:type="spellEnd"/>
      <w:r w:rsidR="00BC1937">
        <w:rPr>
          <w:sz w:val="28"/>
          <w:szCs w:val="28"/>
        </w:rPr>
        <w:t>.</w:t>
      </w:r>
    </w:p>
    <w:p w:rsidR="008743C7" w:rsidRPr="008743C7" w:rsidRDefault="008743C7" w:rsidP="008743C7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0402CD" w:rsidRDefault="000402CD" w:rsidP="008743C7">
      <w:pPr>
        <w:rPr>
          <w:sz w:val="28"/>
          <w:szCs w:val="28"/>
        </w:rPr>
      </w:pPr>
    </w:p>
    <w:p w:rsidR="007306DC" w:rsidRDefault="007306DC" w:rsidP="008743C7">
      <w:pPr>
        <w:rPr>
          <w:sz w:val="28"/>
          <w:szCs w:val="28"/>
        </w:rPr>
      </w:pPr>
    </w:p>
    <w:p w:rsidR="007306DC" w:rsidRDefault="007306DC" w:rsidP="008743C7">
      <w:pPr>
        <w:rPr>
          <w:sz w:val="28"/>
          <w:szCs w:val="28"/>
        </w:rPr>
      </w:pPr>
    </w:p>
    <w:p w:rsidR="009179C4" w:rsidRPr="009179C4" w:rsidRDefault="00BC1937" w:rsidP="008743C7">
      <w:pPr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FD2BC3" w:rsidRPr="007306DC" w:rsidRDefault="007306DC" w:rsidP="007306DC">
      <w:pPr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lastRenderedPageBreak/>
        <w:t>ПРИЛОЖЕНИЕ № 1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постановлением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администрации Казанского сельсовета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Баганского района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 xml:space="preserve">Новосибирской области </w:t>
      </w:r>
    </w:p>
    <w:p w:rsidR="00C14F2D" w:rsidRDefault="00383DE9" w:rsidP="00FD2B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0F6">
        <w:rPr>
          <w:sz w:val="28"/>
          <w:szCs w:val="28"/>
        </w:rPr>
        <w:t>08</w:t>
      </w:r>
      <w:r w:rsidR="00756639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Pr="00383DE9">
        <w:rPr>
          <w:sz w:val="28"/>
          <w:szCs w:val="28"/>
        </w:rPr>
        <w:t>20</w:t>
      </w:r>
      <w:r w:rsidR="000402CD">
        <w:rPr>
          <w:sz w:val="28"/>
          <w:szCs w:val="28"/>
        </w:rPr>
        <w:t>2</w:t>
      </w:r>
      <w:r w:rsidR="007306DC">
        <w:rPr>
          <w:sz w:val="28"/>
          <w:szCs w:val="28"/>
        </w:rPr>
        <w:t xml:space="preserve">4 </w:t>
      </w:r>
      <w:r w:rsidRPr="00383DE9">
        <w:rPr>
          <w:sz w:val="28"/>
          <w:szCs w:val="28"/>
        </w:rPr>
        <w:t xml:space="preserve">№ </w:t>
      </w:r>
      <w:r w:rsidR="000160F6">
        <w:rPr>
          <w:sz w:val="28"/>
          <w:szCs w:val="28"/>
        </w:rPr>
        <w:t>99</w:t>
      </w:r>
    </w:p>
    <w:p w:rsidR="00C14F2D" w:rsidRDefault="007306DC" w:rsidP="00C14F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ПРОГРАММА</w:t>
      </w:r>
    </w:p>
    <w:p w:rsidR="00C14F2D" w:rsidRPr="00FD2BC3" w:rsidRDefault="00C14F2D" w:rsidP="00FD2BC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"БЛАГОУСТРОЙСТВО ТЕРРИТОРИИ НАСЕЛЕННЫХ ПУНКТОВ ПОСЕЛЕНИЯ КАЗАНСКОГО СЕЛЬ</w:t>
      </w:r>
      <w:r w:rsidR="00AC42C3">
        <w:rPr>
          <w:b w:val="0"/>
          <w:sz w:val="28"/>
          <w:szCs w:val="28"/>
        </w:rPr>
        <w:t>СОВЕТА БАГАНСКОГО РАЙОНА НА 20</w:t>
      </w:r>
      <w:r w:rsidR="00297355">
        <w:rPr>
          <w:b w:val="0"/>
          <w:sz w:val="28"/>
          <w:szCs w:val="28"/>
        </w:rPr>
        <w:t>2</w:t>
      </w:r>
      <w:r w:rsidR="007306DC">
        <w:rPr>
          <w:b w:val="0"/>
          <w:sz w:val="28"/>
          <w:szCs w:val="28"/>
        </w:rPr>
        <w:t>5</w:t>
      </w:r>
      <w:r w:rsidR="00AC42C3">
        <w:rPr>
          <w:b w:val="0"/>
          <w:sz w:val="28"/>
          <w:szCs w:val="28"/>
        </w:rPr>
        <w:t>-202</w:t>
      </w:r>
      <w:r w:rsidR="007306DC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ГОДЫ"</w:t>
      </w: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7306DC">
        <w:rPr>
          <w:sz w:val="28"/>
          <w:szCs w:val="28"/>
        </w:rPr>
        <w:t>муниципальной программы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территорий населенных пунктов поселения Казанского сель</w:t>
      </w:r>
      <w:r w:rsidR="00AC42C3">
        <w:rPr>
          <w:sz w:val="28"/>
          <w:szCs w:val="28"/>
        </w:rPr>
        <w:t>совета Баганского района на 20</w:t>
      </w:r>
      <w:r w:rsidR="00297355">
        <w:rPr>
          <w:sz w:val="28"/>
          <w:szCs w:val="28"/>
        </w:rPr>
        <w:t>2</w:t>
      </w:r>
      <w:r w:rsidR="00035BE0">
        <w:rPr>
          <w:sz w:val="28"/>
          <w:szCs w:val="28"/>
        </w:rPr>
        <w:t>4</w:t>
      </w:r>
      <w:r w:rsidR="00AC42C3">
        <w:rPr>
          <w:sz w:val="28"/>
          <w:szCs w:val="28"/>
        </w:rPr>
        <w:t>-202</w:t>
      </w:r>
      <w:r w:rsidR="00035BE0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C14F2D" w:rsidRDefault="00C14F2D" w:rsidP="00C14F2D">
      <w:pPr>
        <w:autoSpaceDE w:val="0"/>
        <w:autoSpaceDN w:val="0"/>
        <w:adjustRightInd w:val="0"/>
        <w:jc w:val="center"/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2448"/>
        <w:gridCol w:w="7380"/>
      </w:tblGrid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0402CD" w:rsidRDefault="00C14F2D" w:rsidP="00BC19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«Благоустройство территорий населенных пунктов поселения Казанского сельсовета Баганского р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айона на 20</w:t>
            </w:r>
            <w:r w:rsidR="0029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306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«Порядок </w:t>
            </w:r>
            <w:r w:rsidR="00CC5838">
              <w:rPr>
                <w:sz w:val="28"/>
                <w:szCs w:val="28"/>
              </w:rPr>
              <w:t>разработки муниципальных</w:t>
            </w:r>
            <w:r>
              <w:rPr>
                <w:sz w:val="28"/>
                <w:szCs w:val="28"/>
              </w:rPr>
              <w:t xml:space="preserve"> программах, их формирование и реализация в Казанском сельсовете»</w:t>
            </w:r>
          </w:p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  <w:p w:rsidR="00C14F2D" w:rsidRDefault="00C14F2D">
            <w:pPr>
              <w:jc w:val="both"/>
              <w:rPr>
                <w:sz w:val="28"/>
                <w:szCs w:val="28"/>
              </w:rPr>
            </w:pP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 w:rsidP="00730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сельсовета, ,  МКОУ Казанская СОШ,» МО Казанского сельсовета, ИП,МКУ «Центр МТО Казанского сельсовета»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Казанского сельсовета 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-Совершенствование эстетического вида населенных пунктов Казанского сельсовета, создание гармоничной архитектурно-ландшафтной среды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-активизации работ по благоустройству территории поселения в границах населенных пунктов, строительству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реконструкции систем наружного освещения улиц населенных пунктов;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C14F2D" w:rsidRDefault="00C14F2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восстановить и реконструкция уличное освещение, установкой светильников в населенных пунктах;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1F7A9D" w:rsidP="00BC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7355">
              <w:rPr>
                <w:sz w:val="28"/>
                <w:szCs w:val="28"/>
              </w:rPr>
              <w:t>2</w:t>
            </w:r>
            <w:r w:rsidR="007306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7306DC">
              <w:rPr>
                <w:sz w:val="28"/>
                <w:szCs w:val="28"/>
              </w:rPr>
              <w:t>7</w:t>
            </w:r>
            <w:r w:rsidR="00035BE0">
              <w:rPr>
                <w:sz w:val="28"/>
                <w:szCs w:val="28"/>
              </w:rPr>
              <w:t xml:space="preserve"> </w:t>
            </w:r>
            <w:r w:rsidR="00C14F2D">
              <w:rPr>
                <w:sz w:val="28"/>
                <w:szCs w:val="28"/>
              </w:rPr>
              <w:t>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 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паспорт </w:t>
            </w:r>
            <w:r w:rsidR="00CC583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территорий населенных пунктов поселения Казанского сель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совета Баганского района на 20</w:t>
            </w:r>
            <w:r w:rsidR="0029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306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и этапы реализации, целевые индикаторы и показатели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Система программных мероприятий,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перечень мероприятий с разбивкой по годам, источникам финансирования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за ходом реализации                            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Программы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1: Система программных мероприятий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не содержит подпрограмм.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C14F2D" w:rsidRPr="00474800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7306DC">
              <w:rPr>
                <w:sz w:val="28"/>
                <w:szCs w:val="28"/>
              </w:rPr>
              <w:t>Общий объем финансиров</w:t>
            </w:r>
            <w:r w:rsidR="001F7A9D" w:rsidRPr="007306DC">
              <w:rPr>
                <w:sz w:val="28"/>
                <w:szCs w:val="28"/>
              </w:rPr>
              <w:t>ания Программы составляет в 20</w:t>
            </w:r>
            <w:r w:rsidR="00297355" w:rsidRPr="007306DC">
              <w:rPr>
                <w:sz w:val="28"/>
                <w:szCs w:val="28"/>
              </w:rPr>
              <w:t>2</w:t>
            </w:r>
            <w:r w:rsidR="007306DC" w:rsidRPr="007306DC">
              <w:rPr>
                <w:sz w:val="28"/>
                <w:szCs w:val="28"/>
              </w:rPr>
              <w:t>5</w:t>
            </w:r>
            <w:r w:rsidRPr="007306DC">
              <w:rPr>
                <w:sz w:val="28"/>
                <w:szCs w:val="28"/>
              </w:rPr>
              <w:t xml:space="preserve"> – 20</w:t>
            </w:r>
            <w:r w:rsidR="001F7A9D" w:rsidRPr="007306DC">
              <w:rPr>
                <w:sz w:val="28"/>
                <w:szCs w:val="28"/>
              </w:rPr>
              <w:t>2</w:t>
            </w:r>
            <w:r w:rsidR="007306DC" w:rsidRPr="007306DC">
              <w:rPr>
                <w:sz w:val="28"/>
                <w:szCs w:val="28"/>
              </w:rPr>
              <w:t>7</w:t>
            </w:r>
            <w:r w:rsidRPr="007306DC">
              <w:rPr>
                <w:sz w:val="28"/>
                <w:szCs w:val="28"/>
              </w:rPr>
              <w:t xml:space="preserve"> годах – </w:t>
            </w:r>
            <w:r w:rsidR="000160F6" w:rsidRPr="0058261C">
              <w:rPr>
                <w:sz w:val="28"/>
                <w:szCs w:val="28"/>
              </w:rPr>
              <w:t>119</w:t>
            </w:r>
            <w:r w:rsidR="00AB732E" w:rsidRPr="0058261C">
              <w:rPr>
                <w:sz w:val="28"/>
                <w:szCs w:val="28"/>
              </w:rPr>
              <w:t>8,3</w:t>
            </w:r>
            <w:r w:rsidRPr="0058261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261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58261C">
              <w:rPr>
                <w:sz w:val="28"/>
                <w:szCs w:val="28"/>
              </w:rPr>
              <w:t>, в том числе:</w:t>
            </w:r>
          </w:p>
          <w:p w:rsidR="00C14F2D" w:rsidRPr="007306DC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 xml:space="preserve">средства местного бюджета –– </w:t>
            </w:r>
            <w:r w:rsidR="000160F6" w:rsidRPr="0058261C">
              <w:rPr>
                <w:sz w:val="28"/>
                <w:szCs w:val="28"/>
              </w:rPr>
              <w:t>119</w:t>
            </w:r>
            <w:r w:rsidR="00AB732E" w:rsidRPr="0058261C">
              <w:rPr>
                <w:sz w:val="28"/>
                <w:szCs w:val="28"/>
              </w:rPr>
              <w:t>8,3</w:t>
            </w:r>
            <w:r w:rsidRPr="007306DC">
              <w:rPr>
                <w:sz w:val="28"/>
                <w:szCs w:val="28"/>
              </w:rPr>
              <w:t xml:space="preserve"> тыс. рублей;</w:t>
            </w:r>
          </w:p>
          <w:p w:rsidR="00C14F2D" w:rsidRPr="00474800" w:rsidRDefault="00C14F2D" w:rsidP="00BC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306DC">
              <w:rPr>
                <w:sz w:val="28"/>
                <w:szCs w:val="28"/>
              </w:rPr>
              <w:t>Бюджетные ассигнования, предусм</w:t>
            </w:r>
            <w:r w:rsidR="009179C4" w:rsidRPr="007306DC">
              <w:rPr>
                <w:sz w:val="28"/>
                <w:szCs w:val="28"/>
              </w:rPr>
              <w:t>отренные в плановом периоде 20</w:t>
            </w:r>
            <w:r w:rsidR="00297355" w:rsidRPr="007306DC">
              <w:rPr>
                <w:sz w:val="28"/>
                <w:szCs w:val="28"/>
              </w:rPr>
              <w:t>2</w:t>
            </w:r>
            <w:r w:rsidR="007306DC">
              <w:rPr>
                <w:sz w:val="28"/>
                <w:szCs w:val="28"/>
              </w:rPr>
              <w:t>5</w:t>
            </w:r>
            <w:r w:rsidR="00F80DFD" w:rsidRPr="007306DC">
              <w:rPr>
                <w:sz w:val="28"/>
                <w:szCs w:val="28"/>
              </w:rPr>
              <w:t>-202</w:t>
            </w:r>
            <w:r w:rsidR="007306DC">
              <w:rPr>
                <w:sz w:val="28"/>
                <w:szCs w:val="28"/>
              </w:rPr>
              <w:t>7</w:t>
            </w:r>
            <w:r w:rsidRPr="007306DC">
              <w:rPr>
                <w:sz w:val="28"/>
                <w:szCs w:val="28"/>
              </w:rPr>
              <w:t xml:space="preserve"> годов, уточняются при определении финансирования и формирования проектов решений Совета депутатов Казанского сельсовета Баганского р</w:t>
            </w:r>
            <w:r w:rsidR="001F7A9D" w:rsidRPr="007306DC">
              <w:rPr>
                <w:sz w:val="28"/>
                <w:szCs w:val="28"/>
              </w:rPr>
              <w:t>айона о местном  бюджете на 20</w:t>
            </w:r>
            <w:r w:rsidR="00297355" w:rsidRPr="007306DC">
              <w:rPr>
                <w:sz w:val="28"/>
                <w:szCs w:val="28"/>
              </w:rPr>
              <w:t>2</w:t>
            </w:r>
            <w:r w:rsidR="007306DC">
              <w:rPr>
                <w:sz w:val="28"/>
                <w:szCs w:val="28"/>
              </w:rPr>
              <w:t>5</w:t>
            </w:r>
            <w:r w:rsidR="001F7A9D" w:rsidRPr="007306DC">
              <w:rPr>
                <w:sz w:val="28"/>
                <w:szCs w:val="28"/>
              </w:rPr>
              <w:t>, 20</w:t>
            </w:r>
            <w:r w:rsidR="007306DC">
              <w:rPr>
                <w:sz w:val="28"/>
                <w:szCs w:val="28"/>
              </w:rPr>
              <w:t>26</w:t>
            </w:r>
            <w:r w:rsidR="001F7A9D" w:rsidRPr="007306DC">
              <w:rPr>
                <w:sz w:val="28"/>
                <w:szCs w:val="28"/>
              </w:rPr>
              <w:t>, 202</w:t>
            </w:r>
            <w:r w:rsidR="007306DC">
              <w:rPr>
                <w:sz w:val="28"/>
                <w:szCs w:val="28"/>
              </w:rPr>
              <w:t>7</w:t>
            </w:r>
            <w:r w:rsidRPr="007306DC">
              <w:rPr>
                <w:sz w:val="28"/>
                <w:szCs w:val="28"/>
              </w:rPr>
              <w:t xml:space="preserve"> 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-Единое управление комплексным благоустройством муниципального образования.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-Определение перспективы улучшения благоустройства муниципального образования Казанского сельсовета Баганского района Новосибирской области.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-Улучшение состояния территорий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селу, к соблюдению чистоты и порядка на территории муниципального образования  Казанского сельсовета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color w:val="000000"/>
                <w:sz w:val="28"/>
                <w:szCs w:val="28"/>
              </w:rPr>
              <w:t>создание зелёных зон для отдыха граждан;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Программы осуществляет администрация Казанского сельсовета</w:t>
            </w:r>
          </w:p>
        </w:tc>
      </w:tr>
    </w:tbl>
    <w:p w:rsidR="00C14F2D" w:rsidRDefault="00C14F2D" w:rsidP="00C14F2D">
      <w:pPr>
        <w:autoSpaceDE w:val="0"/>
        <w:autoSpaceDN w:val="0"/>
        <w:adjustRightInd w:val="0"/>
        <w:jc w:val="center"/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0402CD" w:rsidRDefault="00C14F2D" w:rsidP="000402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Природно-климатические условия Казанского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14F2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В настоящее время нас</w:t>
      </w:r>
      <w:r w:rsidR="001F7A9D">
        <w:rPr>
          <w:sz w:val="28"/>
          <w:szCs w:val="28"/>
        </w:rPr>
        <w:t xml:space="preserve">еление поселения составляет </w:t>
      </w:r>
      <w:r w:rsidR="000160F6" w:rsidRPr="000160F6">
        <w:rPr>
          <w:sz w:val="28"/>
          <w:szCs w:val="28"/>
        </w:rPr>
        <w:t>873</w:t>
      </w:r>
      <w:r w:rsidR="000160F6">
        <w:rPr>
          <w:color w:val="FF0000"/>
          <w:sz w:val="28"/>
          <w:szCs w:val="28"/>
        </w:rPr>
        <w:t xml:space="preserve"> </w:t>
      </w:r>
      <w:r w:rsidR="00C14F2D">
        <w:rPr>
          <w:sz w:val="28"/>
          <w:szCs w:val="28"/>
        </w:rPr>
        <w:t>чел</w:t>
      </w:r>
      <w:r w:rsidR="007D4575">
        <w:rPr>
          <w:sz w:val="28"/>
          <w:szCs w:val="28"/>
        </w:rPr>
        <w:t>овек</w:t>
      </w:r>
      <w:r w:rsidR="000160F6">
        <w:rPr>
          <w:sz w:val="28"/>
          <w:szCs w:val="28"/>
        </w:rPr>
        <w:t>а</w:t>
      </w:r>
      <w:r w:rsidR="00C14F2D">
        <w:rPr>
          <w:sz w:val="28"/>
          <w:szCs w:val="28"/>
        </w:rPr>
        <w:t>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Благоустройство  населенных пунктов поселения не отвечает современным требованиям.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 отходов, освещение улиц поселения. В настоящее время уличное освещение составляет </w:t>
      </w:r>
      <w:r>
        <w:rPr>
          <w:color w:val="000000"/>
          <w:sz w:val="28"/>
          <w:szCs w:val="28"/>
        </w:rPr>
        <w:t xml:space="preserve">40% </w:t>
      </w:r>
      <w:r>
        <w:rPr>
          <w:sz w:val="28"/>
          <w:szCs w:val="28"/>
        </w:rPr>
        <w:t>от необходимого, для восстановления освещения требуется дополнительное финансирование.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</w:t>
      </w:r>
      <w:r>
        <w:rPr>
          <w:color w:val="000000"/>
          <w:sz w:val="28"/>
          <w:szCs w:val="28"/>
        </w:rPr>
        <w:t>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Несмотря на предпринимаемые меры, время от времени появляются несанкционированные свалки мусора и бытовых отходов, отдельные домовладения не ухожены.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ОСНОВНЫЕ ЦЕЛИ И ЗАДАЧИ, СРОКИ И ЭТАПЫ</w:t>
      </w:r>
    </w:p>
    <w:p w:rsidR="000402CD" w:rsidRDefault="00C14F2D" w:rsidP="000402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 xml:space="preserve">2.1.Анализ существующего положения в комплексном благоустройстве населенных пунктов </w:t>
      </w:r>
    </w:p>
    <w:p w:rsidR="00C14F2D" w:rsidRP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C14F2D" w:rsidRDefault="000402CD" w:rsidP="000402C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0402CD" w:rsidRDefault="00C14F2D" w:rsidP="000402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0402CD">
        <w:rPr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муниципального образования Казанского сельсовета. </w:t>
      </w:r>
      <w:r>
        <w:rPr>
          <w:color w:val="000000"/>
          <w:sz w:val="28"/>
          <w:szCs w:val="28"/>
        </w:rPr>
        <w:t xml:space="preserve">В связи с этим требуется привлечение специализированных организаций для решения существующих проблем. </w:t>
      </w:r>
    </w:p>
    <w:p w:rsidR="00C14F2D" w:rsidRPr="000402C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Одной из задач и является </w:t>
      </w:r>
      <w:r w:rsidR="00C14F2D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C14F2D">
        <w:rPr>
          <w:iCs/>
          <w:color w:val="000000"/>
          <w:sz w:val="28"/>
          <w:szCs w:val="28"/>
        </w:rPr>
        <w:t xml:space="preserve">2.3.1.Озеленение </w:t>
      </w:r>
    </w:p>
    <w:p w:rsidR="00C14F2D" w:rsidRDefault="00C14F2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2C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Существующие участки зеленых насаждений общего пользования и растений имеют  удовлетворительное состояние: 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14F2D" w:rsidRDefault="00C14F2D" w:rsidP="000402CD">
      <w:pPr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2.3.2. Наружное освещение.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Сетью наружного освещения не достаточно оснащена вся территория поселения. Имеющееся наружное уличное освещение не достаточно обеспечивает освещение территории.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Таким образом, проблема заключается в установлении дополнительных уличных фонарей на улицах сел муниципального образования.</w:t>
      </w:r>
    </w:p>
    <w:p w:rsidR="00C14F2D" w:rsidRDefault="000402CD" w:rsidP="00297355">
      <w:pPr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C14F2D">
        <w:rPr>
          <w:bCs/>
          <w:iCs/>
          <w:color w:val="000000"/>
          <w:sz w:val="28"/>
          <w:szCs w:val="28"/>
        </w:rPr>
        <w:t>2.3.3. Благоустройство в жилом секторе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Благоустройство в жилом секторе включает в себя  благоустройство внутрипоселковых дорог, озеленение, детские игровые площадки, места </w:t>
      </w:r>
      <w:r w:rsidR="00C14F2D">
        <w:rPr>
          <w:color w:val="000000"/>
          <w:sz w:val="28"/>
          <w:szCs w:val="28"/>
        </w:rPr>
        <w:lastRenderedPageBreak/>
        <w:t xml:space="preserve">отдыха. Благоустройством занимается администрация муниципального образования.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C14F2D" w:rsidRDefault="000402CD" w:rsidP="0029735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="00C14F2D">
        <w:rPr>
          <w:color w:val="000000"/>
          <w:sz w:val="28"/>
          <w:szCs w:val="28"/>
        </w:rPr>
        <w:t xml:space="preserve"> </w:t>
      </w:r>
      <w:r w:rsidR="00C14F2D">
        <w:rPr>
          <w:bCs/>
          <w:color w:val="000000"/>
          <w:sz w:val="28"/>
          <w:szCs w:val="28"/>
        </w:rPr>
        <w:t xml:space="preserve">благоустройства населенных </w:t>
      </w:r>
      <w:r w:rsidR="00CC5838">
        <w:rPr>
          <w:bCs/>
          <w:color w:val="000000"/>
          <w:sz w:val="28"/>
          <w:szCs w:val="28"/>
        </w:rPr>
        <w:t>пунктов.</w:t>
      </w:r>
    </w:p>
    <w:p w:rsidR="00C14F2D" w:rsidRDefault="00C14F2D" w:rsidP="002973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2C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Одной из проблем благоустройства населенных пунктов является пассивное отношение жителей к благоустройству населенных пунктов: создаются несанкционированные свалки мусора.</w:t>
      </w:r>
    </w:p>
    <w:p w:rsidR="000402C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4575">
        <w:rPr>
          <w:color w:val="000000"/>
          <w:sz w:val="28"/>
          <w:szCs w:val="28"/>
        </w:rPr>
        <w:t>В течение 20</w:t>
      </w:r>
      <w:r w:rsidR="00297355">
        <w:rPr>
          <w:color w:val="000000"/>
          <w:sz w:val="28"/>
          <w:szCs w:val="28"/>
        </w:rPr>
        <w:t>2</w:t>
      </w:r>
      <w:r w:rsidR="00AB732E">
        <w:rPr>
          <w:color w:val="000000"/>
          <w:sz w:val="28"/>
          <w:szCs w:val="28"/>
        </w:rPr>
        <w:t>5</w:t>
      </w:r>
      <w:r w:rsidR="007D4575">
        <w:rPr>
          <w:color w:val="000000"/>
          <w:sz w:val="28"/>
          <w:szCs w:val="28"/>
        </w:rPr>
        <w:t xml:space="preserve"> - 202</w:t>
      </w:r>
      <w:r w:rsidR="00AB732E">
        <w:rPr>
          <w:color w:val="000000"/>
          <w:sz w:val="28"/>
          <w:szCs w:val="28"/>
        </w:rPr>
        <w:t>7</w:t>
      </w:r>
      <w:r w:rsidR="00C14F2D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C14F2D" w:rsidRDefault="000402C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C14F2D" w:rsidRDefault="00C14F2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Казанского </w:t>
      </w:r>
      <w:r w:rsidR="00CC5838">
        <w:rPr>
          <w:sz w:val="28"/>
          <w:szCs w:val="28"/>
        </w:rPr>
        <w:t>сельсовета:</w:t>
      </w:r>
    </w:p>
    <w:p w:rsidR="00C14F2D" w:rsidRDefault="000402CD" w:rsidP="00C14F2D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с</w:t>
      </w:r>
      <w:r w:rsidR="00C14F2D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комплексного благоустройства муниципального образования Казанского сельсовета, </w:t>
      </w:r>
      <w:r w:rsidR="00C14F2D">
        <w:rPr>
          <w:rFonts w:ascii="Times New Roman" w:hAnsi="Times New Roman"/>
          <w:sz w:val="28"/>
          <w:szCs w:val="28"/>
        </w:rPr>
        <w:t>эстетического вида поселения, создание гармоничной архитектурно-ландшафтной среды;</w:t>
      </w:r>
    </w:p>
    <w:p w:rsidR="00C14F2D" w:rsidRDefault="000402CD" w:rsidP="00C14F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14F2D">
        <w:rPr>
          <w:rFonts w:ascii="Times New Roman" w:hAnsi="Times New Roman"/>
          <w:color w:val="000000"/>
          <w:sz w:val="28"/>
          <w:szCs w:val="28"/>
        </w:rPr>
        <w:t>- п</w:t>
      </w:r>
      <w:r w:rsidR="00C14F2D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содержания населенных пунктов Казанского сельсовета;</w:t>
      </w:r>
    </w:p>
    <w:p w:rsidR="00C14F2D" w:rsidRDefault="000402C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14F2D" w:rsidRDefault="000402C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повышение общего уровня благоустройства поселения;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восстановить и реконструкция уличное освещение, дополнительная установкой фонарей в населенных пунктах;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14F2D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СИСТЕМА ПРОГРАММНЫХ МЕРОПРИЯТИЙ, РЕСУРСНОЕ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ПЕРЕЧЕНЬ МЕРОПРИЯТИЙ С РАЗБИВКОЙ ПО ГОДАМ,</w:t>
      </w: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ПРОГРАММЫ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0402C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3.1. Мероприятия по совершенствованию систем освещения населенных пунктов Казанского сельсовета.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Предусматривается комплекс работ по восстановлению до нормативного уровня освещенности населенных пунктов Казанского сельсовета с применением прогрессивных энергосберегающих технологий и материалов.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Казанского сельсовета.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3.3. Проведение конкурсов по благоустройству: "Самый благоустроенный населенный пункт Казанского сельсовета", который позволит выявить и распространить передовой опыт организации благоустройства и санитарной очистки населенных пунктов.  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 придомовых территорий.</w:t>
      </w:r>
    </w:p>
    <w:p w:rsidR="000402CD" w:rsidRDefault="000402CD" w:rsidP="000402CD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4. Ресурсное обеспечение Программы</w:t>
      </w:r>
    </w:p>
    <w:p w:rsidR="000402CD" w:rsidRDefault="000402CD" w:rsidP="000402CD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C14F2D" w:rsidRPr="00474800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ОБЪЕМЫ ФИНАНСИРОВАНИЯ ПРОГРАММЫ ПО ГОДАМ</w:t>
      </w:r>
    </w:p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Таблица N 1</w:t>
      </w:r>
    </w:p>
    <w:p w:rsidR="00C14F2D" w:rsidRPr="00474800" w:rsidRDefault="00CC5838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C3B32" w:rsidRPr="00474800">
        <w:rPr>
          <w:color w:val="000000" w:themeColor="text1"/>
          <w:sz w:val="28"/>
          <w:szCs w:val="28"/>
        </w:rPr>
        <w:t>20</w:t>
      </w:r>
      <w:r w:rsidR="00297355" w:rsidRPr="00474800">
        <w:rPr>
          <w:color w:val="000000" w:themeColor="text1"/>
          <w:sz w:val="28"/>
          <w:szCs w:val="28"/>
        </w:rPr>
        <w:t>2</w:t>
      </w:r>
      <w:r w:rsidR="00AB732E">
        <w:rPr>
          <w:color w:val="000000" w:themeColor="text1"/>
          <w:sz w:val="28"/>
          <w:szCs w:val="28"/>
        </w:rPr>
        <w:t>5</w:t>
      </w:r>
      <w:r w:rsidR="00C14F2D" w:rsidRPr="00474800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</w:t>
      </w:r>
      <w:r w:rsidR="00F80DFD" w:rsidRPr="00474800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260"/>
      </w:tblGrid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направлений    </w:t>
            </w: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F80D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</w:t>
            </w:r>
            <w:r w:rsidR="00C14F2D" w:rsidRPr="00474800">
              <w:rPr>
                <w:color w:val="000000" w:themeColor="text1"/>
              </w:rPr>
              <w:t>того</w:t>
            </w:r>
            <w:r w:rsidRPr="00474800">
              <w:rPr>
                <w:color w:val="000000" w:themeColor="text1"/>
              </w:rPr>
              <w:t xml:space="preserve"> </w:t>
            </w:r>
          </w:p>
        </w:tc>
      </w:tr>
      <w:tr w:rsidR="0058261C" w:rsidRPr="0058261C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 xml:space="preserve">Текущее содержание и обслуживание наружных сетей </w:t>
            </w:r>
            <w:r w:rsidRPr="0058261C">
              <w:rPr>
                <w:sz w:val="28"/>
                <w:szCs w:val="28"/>
              </w:rPr>
              <w:lastRenderedPageBreak/>
              <w:t>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251E12" w:rsidP="008F56A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198,7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251E12" w:rsidP="000402C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198,7</w:t>
            </w:r>
          </w:p>
        </w:tc>
      </w:tr>
      <w:tr w:rsidR="0058261C" w:rsidRPr="0058261C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Содержание дорог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0</w:t>
            </w:r>
          </w:p>
        </w:tc>
      </w:tr>
      <w:tr w:rsidR="0058261C" w:rsidRPr="0058261C" w:rsidTr="00251E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251E1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1769,6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251E1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1769,6</w:t>
            </w:r>
          </w:p>
        </w:tc>
      </w:tr>
      <w:tr w:rsidR="0058261C" w:rsidRPr="0058261C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0160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4</w:t>
            </w:r>
            <w:r w:rsidR="00C14F2D" w:rsidRPr="0058261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251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Приобретение контейнеров для ТБО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251E1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251E1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20,0</w:t>
            </w:r>
          </w:p>
        </w:tc>
      </w:tr>
      <w:tr w:rsidR="0058261C" w:rsidRPr="0058261C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2" w:rsidRPr="0058261C" w:rsidRDefault="000160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5</w:t>
            </w:r>
            <w:r w:rsidR="00B27D22" w:rsidRPr="0058261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2" w:rsidRPr="0058261C" w:rsidRDefault="00B27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Уборка территории поселения от сорной растительности и карантинных растений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2" w:rsidRPr="0058261C" w:rsidRDefault="00B27D2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2" w:rsidRPr="0058261C" w:rsidRDefault="00B27D2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2" w:rsidRPr="0058261C" w:rsidRDefault="00B27D2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10,0</w:t>
            </w:r>
          </w:p>
        </w:tc>
      </w:tr>
      <w:tr w:rsidR="0058261C" w:rsidRPr="0058261C" w:rsidTr="00B27D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58261C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0160F6" w:rsidP="008F56A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1998,3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0160F6" w:rsidP="008F56A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61C">
              <w:rPr>
                <w:sz w:val="28"/>
                <w:szCs w:val="28"/>
              </w:rPr>
              <w:t>1998,3</w:t>
            </w:r>
          </w:p>
        </w:tc>
      </w:tr>
    </w:tbl>
    <w:p w:rsidR="00C14F2D" w:rsidRPr="0058261C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8261C">
        <w:rPr>
          <w:sz w:val="28"/>
          <w:szCs w:val="28"/>
        </w:rPr>
        <w:t>20</w:t>
      </w:r>
      <w:r w:rsidR="009179C4" w:rsidRPr="0058261C">
        <w:rPr>
          <w:sz w:val="28"/>
          <w:szCs w:val="28"/>
        </w:rPr>
        <w:t>2</w:t>
      </w:r>
      <w:r w:rsidR="00AB732E" w:rsidRPr="0058261C">
        <w:rPr>
          <w:sz w:val="28"/>
          <w:szCs w:val="28"/>
        </w:rPr>
        <w:t>6</w:t>
      </w:r>
      <w:r w:rsidR="009179C4" w:rsidRPr="0058261C">
        <w:rPr>
          <w:sz w:val="28"/>
          <w:szCs w:val="28"/>
        </w:rPr>
        <w:t xml:space="preserve"> </w:t>
      </w:r>
      <w:r w:rsidR="00C14F2D" w:rsidRPr="0058261C">
        <w:rPr>
          <w:sz w:val="28"/>
          <w:szCs w:val="28"/>
        </w:rPr>
        <w:t>год</w:t>
      </w:r>
    </w:p>
    <w:tbl>
      <w:tblPr>
        <w:tblStyle w:val="a4"/>
        <w:tblW w:w="9473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39"/>
        <w:gridCol w:w="1266"/>
      </w:tblGrid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направлений    </w:t>
            </w: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итого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202</w:t>
      </w:r>
      <w:r w:rsidR="00AB732E">
        <w:rPr>
          <w:color w:val="000000" w:themeColor="text1"/>
          <w:sz w:val="28"/>
          <w:szCs w:val="28"/>
        </w:rPr>
        <w:t>7</w:t>
      </w:r>
      <w:r w:rsidR="00CC5838">
        <w:rPr>
          <w:color w:val="000000" w:themeColor="text1"/>
          <w:sz w:val="28"/>
          <w:szCs w:val="28"/>
        </w:rPr>
        <w:t xml:space="preserve"> </w:t>
      </w:r>
      <w:r w:rsidR="00C14F2D" w:rsidRPr="00474800">
        <w:rPr>
          <w:color w:val="000000" w:themeColor="text1"/>
          <w:sz w:val="28"/>
          <w:szCs w:val="28"/>
        </w:rPr>
        <w:t>год</w:t>
      </w:r>
    </w:p>
    <w:tbl>
      <w:tblPr>
        <w:tblStyle w:val="a4"/>
        <w:tblW w:w="9473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39"/>
        <w:gridCol w:w="1266"/>
      </w:tblGrid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направлений    </w:t>
            </w: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итого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C14F2D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4. НОРМАТИВНОЕ ОБЕСПЕЧЕНИЕ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Нормативное обеспечение не требуется.</w:t>
      </w:r>
    </w:p>
    <w:p w:rsidR="00C14F2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МЕХАНИЗМ РЕАЛИЗАЦИИ, ОРГАНИЗАЦИЯ УПРАВЛЕНИЯ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РЕАЛИЗАЦИИ ПРОГРАММ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Казанского сельсовета Баганского района Новосибирской области.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Распределение объемов финансирования, указанных в приложении N 1 к настоящей Программе, по объектам капитального ремонта </w:t>
      </w:r>
      <w:r w:rsidR="004E14D4">
        <w:rPr>
          <w:sz w:val="28"/>
          <w:szCs w:val="28"/>
        </w:rPr>
        <w:t>дорог,</w:t>
      </w:r>
      <w:r w:rsidR="00C14F2D">
        <w:rPr>
          <w:sz w:val="28"/>
          <w:szCs w:val="28"/>
        </w:rPr>
        <w:t xml:space="preserve"> улично-дорожной сети и сооружений на них осуществляется Муниципальным заказчиком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Контроль за реализацией Программы осуществляется администрацией Казанского сельсовета. Исполнитель Программы - Администрация Казанского </w:t>
      </w:r>
      <w:r w:rsidR="004E14D4">
        <w:rPr>
          <w:sz w:val="28"/>
          <w:szCs w:val="28"/>
        </w:rPr>
        <w:t>сельсовета: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C14F2D" w:rsidRDefault="00C14F2D" w:rsidP="00C14F2D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6. ОЦЕНКА ЭФФЕКТИВНОСТИ ПРОГРАММЫ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402C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Казанского сельсовета.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C14F2D"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4F2D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В результате реализации Программы ожидается: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>- создание зелёных зон для отдыха горожан;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>- п</w:t>
      </w:r>
      <w:r w:rsidR="00C14F2D">
        <w:rPr>
          <w:sz w:val="28"/>
          <w:szCs w:val="28"/>
        </w:rPr>
        <w:t xml:space="preserve">редотвращение сокращения зелёных насаждений 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К количественным показателям реализации Программы относятся: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14F2D">
        <w:rPr>
          <w:sz w:val="28"/>
          <w:szCs w:val="28"/>
        </w:rPr>
        <w:t>увеличение количества высаживаемых деревьев;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14F2D">
        <w:rPr>
          <w:sz w:val="28"/>
          <w:szCs w:val="28"/>
        </w:rPr>
        <w:t>увеличени</w:t>
      </w:r>
      <w:r w:rsidR="00297355">
        <w:rPr>
          <w:sz w:val="28"/>
          <w:szCs w:val="28"/>
        </w:rPr>
        <w:t>е площади цветочного оформлении</w:t>
      </w:r>
    </w:p>
    <w:p w:rsidR="00297355" w:rsidRPr="00297355" w:rsidRDefault="00297355" w:rsidP="00297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4F2D" w:rsidRDefault="00C14F2D"/>
    <w:p w:rsidR="00C14F2D" w:rsidRDefault="00C14F2D"/>
    <w:p w:rsidR="00297355" w:rsidRDefault="00297355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>
      <w:pPr>
        <w:sectPr w:rsidR="00C14F2D" w:rsidSect="00101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F2D" w:rsidRPr="00474800" w:rsidRDefault="00C14F2D" w:rsidP="0001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lastRenderedPageBreak/>
        <w:t xml:space="preserve">Приложение 1 </w:t>
      </w:r>
    </w:p>
    <w:p w:rsidR="00C14F2D" w:rsidRPr="00474800" w:rsidRDefault="00C14F2D" w:rsidP="0001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к муниципальной программе «Благоустройство территорий населенных пунктов поселения Казанского сель</w:t>
      </w:r>
      <w:r w:rsidR="007C3B32" w:rsidRPr="00474800">
        <w:rPr>
          <w:color w:val="000000" w:themeColor="text1"/>
          <w:sz w:val="28"/>
          <w:szCs w:val="28"/>
        </w:rPr>
        <w:t>совета Баганского района</w:t>
      </w:r>
      <w:r w:rsidR="00E271F1" w:rsidRPr="00474800">
        <w:rPr>
          <w:color w:val="000000" w:themeColor="text1"/>
          <w:sz w:val="28"/>
          <w:szCs w:val="28"/>
        </w:rPr>
        <w:t xml:space="preserve"> Новосибирской области</w:t>
      </w:r>
      <w:r w:rsidR="007C3B32" w:rsidRPr="00474800">
        <w:rPr>
          <w:color w:val="000000" w:themeColor="text1"/>
          <w:sz w:val="28"/>
          <w:szCs w:val="28"/>
        </w:rPr>
        <w:t xml:space="preserve"> на 20</w:t>
      </w:r>
      <w:r w:rsidR="00297355" w:rsidRPr="00474800">
        <w:rPr>
          <w:color w:val="000000" w:themeColor="text1"/>
          <w:sz w:val="28"/>
          <w:szCs w:val="28"/>
        </w:rPr>
        <w:t>2</w:t>
      </w:r>
      <w:r w:rsidR="00AC3FF1">
        <w:rPr>
          <w:color w:val="000000" w:themeColor="text1"/>
          <w:sz w:val="28"/>
          <w:szCs w:val="28"/>
        </w:rPr>
        <w:t>4</w:t>
      </w:r>
      <w:r w:rsidR="007C3B32" w:rsidRPr="00474800">
        <w:rPr>
          <w:color w:val="000000" w:themeColor="text1"/>
          <w:sz w:val="28"/>
          <w:szCs w:val="28"/>
        </w:rPr>
        <w:t>-202</w:t>
      </w:r>
      <w:r w:rsidR="00AC3FF1">
        <w:rPr>
          <w:color w:val="000000" w:themeColor="text1"/>
          <w:sz w:val="28"/>
          <w:szCs w:val="28"/>
        </w:rPr>
        <w:t>6</w:t>
      </w:r>
      <w:r w:rsidRPr="00474800">
        <w:rPr>
          <w:color w:val="000000" w:themeColor="text1"/>
          <w:sz w:val="28"/>
          <w:szCs w:val="28"/>
        </w:rPr>
        <w:t xml:space="preserve"> годы»</w:t>
      </w:r>
    </w:p>
    <w:p w:rsidR="00C14F2D" w:rsidRPr="00474800" w:rsidRDefault="00C14F2D" w:rsidP="000402C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474800">
        <w:rPr>
          <w:rFonts w:ascii="Times New Roman" w:hAnsi="Times New Roman"/>
          <w:color w:val="000000" w:themeColor="text1"/>
          <w:sz w:val="28"/>
          <w:szCs w:val="28"/>
        </w:rPr>
        <w:t>Система программных мероприятий</w:t>
      </w: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263"/>
        <w:gridCol w:w="1984"/>
        <w:gridCol w:w="1985"/>
        <w:gridCol w:w="1645"/>
        <w:gridCol w:w="1473"/>
        <w:gridCol w:w="1276"/>
        <w:gridCol w:w="1276"/>
        <w:gridCol w:w="24"/>
        <w:gridCol w:w="1300"/>
        <w:gridCol w:w="59"/>
        <w:gridCol w:w="1242"/>
      </w:tblGrid>
      <w:tr w:rsidR="00474800" w:rsidRPr="00474800" w:rsidTr="00E271F1">
        <w:trPr>
          <w:trHeight w:val="52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Ответственный исполнитель и 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Цель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мероприятия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proofErr w:type="gramStart"/>
            <w:r w:rsidRPr="00474800">
              <w:rPr>
                <w:color w:val="000000" w:themeColor="text1"/>
              </w:rPr>
              <w:t>Сроки  исполнения</w:t>
            </w:r>
            <w:proofErr w:type="gramEnd"/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(годы)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Источник финансирования.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Общая сумма, тыс.руб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Сумма по годам,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тыс. руб</w:t>
            </w:r>
          </w:p>
        </w:tc>
      </w:tr>
      <w:tr w:rsidR="00474800" w:rsidRPr="00474800" w:rsidTr="00E271F1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297355" w:rsidRPr="00474800">
              <w:rPr>
                <w:color w:val="000000" w:themeColor="text1"/>
              </w:rPr>
              <w:t>2</w:t>
            </w:r>
            <w:r w:rsidR="00AB732E">
              <w:rPr>
                <w:color w:val="000000" w:themeColor="text1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9179C4" w:rsidRPr="00474800">
              <w:rPr>
                <w:color w:val="000000" w:themeColor="text1"/>
              </w:rPr>
              <w:t>2</w:t>
            </w:r>
            <w:r w:rsidR="00AB732E">
              <w:rPr>
                <w:color w:val="000000" w:themeColor="text1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7C3B32" w:rsidRPr="00474800">
              <w:rPr>
                <w:color w:val="000000" w:themeColor="text1"/>
              </w:rPr>
              <w:t>2</w:t>
            </w:r>
            <w:r w:rsidR="00AB732E">
              <w:rPr>
                <w:color w:val="000000" w:themeColor="text1"/>
              </w:rPr>
              <w:t>7</w:t>
            </w:r>
          </w:p>
        </w:tc>
      </w:tr>
      <w:tr w:rsidR="00474800" w:rsidRPr="00474800" w:rsidTr="00E271F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       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 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10 </w:t>
            </w:r>
          </w:p>
        </w:tc>
      </w:tr>
      <w:tr w:rsidR="00474800" w:rsidRPr="00474800" w:rsidTr="00E271F1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Проведение совещаний с руководителями предприятий, организаций ,индивидуальных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Не допущение возникновения и степных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7C3B32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297355" w:rsidRPr="00474800">
              <w:rPr>
                <w:color w:val="000000" w:themeColor="text1"/>
              </w:rPr>
              <w:t>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E271F1">
        <w:trPr>
          <w:trHeight w:val="14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7C3B32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297355" w:rsidRPr="00474800">
              <w:rPr>
                <w:color w:val="000000" w:themeColor="text1"/>
              </w:rPr>
              <w:t>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</w:tbl>
    <w:p w:rsidR="00C14F2D" w:rsidRPr="00474800" w:rsidRDefault="00C14F2D" w:rsidP="00C14F2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57"/>
        <w:gridCol w:w="2472"/>
        <w:gridCol w:w="1925"/>
        <w:gridCol w:w="1505"/>
        <w:gridCol w:w="2342"/>
        <w:gridCol w:w="1336"/>
        <w:gridCol w:w="999"/>
        <w:gridCol w:w="900"/>
        <w:gridCol w:w="1010"/>
      </w:tblGrid>
      <w:tr w:rsidR="00474800" w:rsidRPr="00474800" w:rsidTr="00E271F1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Уборка  берегов вокруг озер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сельсовета, МКУК Казанская СОШ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AB732E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C42C3">
        <w:trPr>
          <w:trHeight w:val="13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Изготовление и установка аншлагов информационных стендов, связанных с  безопасностью на водных объектах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AB732E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C14F2D" w:rsidP="00E27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 w:themeColor="text1"/>
          <w:u w:val="single"/>
        </w:rPr>
      </w:pPr>
    </w:p>
    <w:tbl>
      <w:tblPr>
        <w:tblpPr w:leftFromText="181" w:rightFromText="181" w:vertAnchor="text" w:horzAnchor="page" w:tblpX="432" w:tblpY="75"/>
        <w:tblOverlap w:val="never"/>
        <w:tblW w:w="16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63"/>
        <w:gridCol w:w="2437"/>
        <w:gridCol w:w="1969"/>
        <w:gridCol w:w="1508"/>
        <w:gridCol w:w="2323"/>
        <w:gridCol w:w="1467"/>
        <w:gridCol w:w="976"/>
        <w:gridCol w:w="902"/>
        <w:gridCol w:w="1012"/>
      </w:tblGrid>
      <w:tr w:rsidR="00474800" w:rsidRPr="00474800" w:rsidTr="00AB732E">
        <w:trPr>
          <w:trHeight w:val="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Содержание и уход за кладбищами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Благоустройство мест захоронений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AB732E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9139A8" w:rsidP="00AC42C3">
            <w:pPr>
              <w:jc w:val="center"/>
            </w:pPr>
            <w:r w:rsidRPr="0058261C">
              <w:t>1769,6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9139A8" w:rsidP="00AC42C3">
            <w:pPr>
              <w:jc w:val="both"/>
            </w:pPr>
            <w:r w:rsidRPr="0058261C">
              <w:t>1769,6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B732E">
        <w:trPr>
          <w:trHeight w:val="12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Информирование населения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AB732E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 w:rsidP="00AC42C3">
            <w:pPr>
              <w:jc w:val="center"/>
              <w:rPr>
                <w:b/>
              </w:rPr>
            </w:pPr>
            <w:r w:rsidRPr="0058261C">
              <w:t>Без финансовых затрат</w:t>
            </w:r>
          </w:p>
        </w:tc>
      </w:tr>
      <w:tr w:rsidR="00474800" w:rsidRPr="00474800" w:rsidTr="00AB732E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Изготовление и установка аншлагов информационных стендов, связанных с охраной окружающей среды.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Информирование населения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AB732E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 w:rsidP="00AC42C3">
            <w:pPr>
              <w:jc w:val="center"/>
            </w:pPr>
            <w:r w:rsidRPr="0058261C"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C14F2D" w:rsidP="00AC42C3">
            <w:pPr>
              <w:jc w:val="center"/>
            </w:pPr>
            <w:r w:rsidRPr="0058261C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B732E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Приобретение  контейнеров для ТБО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Благоустройство территории поселения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AB732E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9139A8" w:rsidP="00AC42C3">
            <w:pPr>
              <w:jc w:val="center"/>
            </w:pPr>
            <w:r w:rsidRPr="0058261C"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9139A8" w:rsidP="00AC42C3">
            <w:pPr>
              <w:jc w:val="center"/>
            </w:pPr>
            <w:r w:rsidRPr="0058261C"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57"/>
        <w:gridCol w:w="2472"/>
        <w:gridCol w:w="1925"/>
        <w:gridCol w:w="1505"/>
        <w:gridCol w:w="2238"/>
        <w:gridCol w:w="1546"/>
        <w:gridCol w:w="974"/>
        <w:gridCol w:w="900"/>
        <w:gridCol w:w="1010"/>
      </w:tblGrid>
      <w:tr w:rsidR="00474800" w:rsidRPr="00474800" w:rsidTr="00AC42C3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Обработка территорий поселения от клещей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</w:t>
            </w:r>
            <w:r w:rsidRPr="00474800">
              <w:rPr>
                <w:color w:val="000000" w:themeColor="text1"/>
              </w:rPr>
              <w:lastRenderedPageBreak/>
              <w:t xml:space="preserve">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Санитарная очистка </w:t>
            </w:r>
            <w:r w:rsidRPr="00474800">
              <w:rPr>
                <w:color w:val="000000" w:themeColor="text1"/>
              </w:rPr>
              <w:lastRenderedPageBreak/>
              <w:t>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7C3B32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 </w:t>
            </w:r>
            <w:r w:rsidR="00971FD9"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="00971FD9"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</w:t>
            </w:r>
          </w:p>
          <w:p w:rsidR="00C14F2D" w:rsidRPr="00474800" w:rsidRDefault="00C14F2D" w:rsidP="00AC42C3">
            <w:pPr>
              <w:rPr>
                <w:b/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C42C3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Уборка территории поселения от сорной растительности и карантинных растений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Администрация Казанского сельсовета   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Предприятия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Санитарная очистка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474800" w:rsidP="00E271F1">
            <w:pPr>
              <w:jc w:val="center"/>
            </w:pPr>
            <w:r w:rsidRPr="0058261C">
              <w:t>10</w:t>
            </w:r>
            <w:r w:rsidR="008F56A0" w:rsidRPr="0058261C"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474800" w:rsidP="00E271F1">
            <w:pPr>
              <w:jc w:val="center"/>
            </w:pPr>
            <w:r w:rsidRPr="0058261C">
              <w:t>10</w:t>
            </w:r>
            <w:r w:rsidR="008F56A0" w:rsidRPr="0058261C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57"/>
        <w:gridCol w:w="2472"/>
        <w:gridCol w:w="1925"/>
        <w:gridCol w:w="1505"/>
        <w:gridCol w:w="1667"/>
        <w:gridCol w:w="211"/>
        <w:gridCol w:w="322"/>
        <w:gridCol w:w="709"/>
        <w:gridCol w:w="142"/>
        <w:gridCol w:w="733"/>
        <w:gridCol w:w="117"/>
        <w:gridCol w:w="497"/>
        <w:gridCol w:w="360"/>
        <w:gridCol w:w="419"/>
        <w:gridCol w:w="481"/>
        <w:gridCol w:w="1010"/>
      </w:tblGrid>
      <w:tr w:rsidR="00474800" w:rsidRPr="00474800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Озеленение (приобретение и высадка деревьев и кустарников, устройство клумб, разбивка аллей)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Администрация Казанского сельсовета, предприятия и организации поселения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4800" w:rsidRPr="00474800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Проведение санитарной рубки сухих деревьев и кустарников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4800" w:rsidRPr="00474800" w:rsidTr="00C14F2D">
        <w:trPr>
          <w:trHeight w:val="420"/>
        </w:trPr>
        <w:tc>
          <w:tcPr>
            <w:tcW w:w="160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pStyle w:val="a7"/>
              <w:ind w:right="-5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</w:p>
        </w:tc>
      </w:tr>
      <w:tr w:rsidR="00474800" w:rsidRPr="00474800" w:rsidTr="00C14F2D">
        <w:trPr>
          <w:trHeight w:val="6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bCs/>
                <w:iCs/>
                <w:color w:val="000000" w:themeColor="text1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474800">
              <w:rPr>
                <w:bCs/>
                <w:iCs/>
                <w:color w:val="000000" w:themeColor="text1"/>
              </w:rPr>
              <w:br/>
              <w:t>состоянии окружающей</w:t>
            </w:r>
            <w:r w:rsidRPr="00474800">
              <w:rPr>
                <w:bCs/>
                <w:iCs/>
                <w:color w:val="000000" w:themeColor="text1"/>
              </w:rPr>
              <w:br/>
              <w:t xml:space="preserve">среды   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Формирование экологической культуры населения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</w:t>
            </w:r>
          </w:p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rPr>
          <w:trHeight w:val="1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pStyle w:val="2"/>
              <w:spacing w:line="240" w:lineRule="auto"/>
              <w:ind w:firstLine="9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районных экологических слетах.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Школьники поселения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bCs/>
                <w:iCs/>
                <w:color w:val="000000" w:themeColor="text1"/>
              </w:rPr>
              <w:t xml:space="preserve"> Изготовление полиграфической продукции (буклеты) по природоохранной тематике </w:t>
            </w:r>
            <w:r w:rsidRPr="00474800">
              <w:rPr>
                <w:color w:val="000000" w:themeColor="text1"/>
              </w:rPr>
              <w:t xml:space="preserve">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Формирование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E271F1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="00971FD9"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474800" w:rsidRPr="00474800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9139A8" w:rsidP="00E271F1">
            <w:pPr>
              <w:jc w:val="both"/>
            </w:pPr>
            <w:r w:rsidRPr="0058261C">
              <w:t>198,7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58261C" w:rsidRDefault="009139A8" w:rsidP="00E271F1">
            <w:pPr>
              <w:jc w:val="both"/>
            </w:pPr>
            <w:r w:rsidRPr="0058261C">
              <w:t>198,7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C14F2D">
        <w:trPr>
          <w:trHeight w:val="6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природоохранной деятельности:</w:t>
            </w:r>
          </w:p>
          <w:p w:rsidR="00C14F2D" w:rsidRPr="00474800" w:rsidRDefault="00C14F2D" w:rsidP="00AC42C3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операция «Живи родник» (расчистка берегов озер)</w:t>
            </w:r>
          </w:p>
          <w:p w:rsidR="00C14F2D" w:rsidRPr="00474800" w:rsidRDefault="00C14F2D" w:rsidP="00AC42C3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участие в посадке зелёных насаждений (деревьев, кустарников, цветов и т.д.) в поселках;</w:t>
            </w:r>
            <w:r w:rsidRPr="00474800">
              <w:rPr>
                <w:color w:val="000000" w:themeColor="text1"/>
              </w:rPr>
              <w:br/>
              <w:t xml:space="preserve">- участие в создании живых памятников в честь </w:t>
            </w:r>
            <w:r w:rsidRPr="00474800">
              <w:rPr>
                <w:color w:val="000000" w:themeColor="text1"/>
              </w:rPr>
              <w:lastRenderedPageBreak/>
              <w:t>погибших воинов в виде садов, аллей, скверов.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природоохранной деятельности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Население   Казанского сельсовета   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971FD9" w:rsidP="0069594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районном туристическом слёте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МКОУ Казанская СОШ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личности детей и молодежи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сентябрь</w:t>
            </w:r>
          </w:p>
          <w:p w:rsidR="00C14F2D" w:rsidRPr="00474800" w:rsidRDefault="00E271F1" w:rsidP="0069594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="00971FD9"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Участие </w:t>
            </w:r>
            <w:proofErr w:type="gramStart"/>
            <w:r w:rsidRPr="00474800">
              <w:rPr>
                <w:color w:val="000000" w:themeColor="text1"/>
              </w:rPr>
              <w:t>в  экологической</w:t>
            </w:r>
            <w:proofErr w:type="gramEnd"/>
            <w:r w:rsidRPr="00474800">
              <w:rPr>
                <w:color w:val="000000" w:themeColor="text1"/>
              </w:rPr>
              <w:t xml:space="preserve"> экспедиции по территории Баганского района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МКОУ Казанская СОШ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личности детей и молодежи,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изучение окружающей среды района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Июнь- август</w:t>
            </w:r>
          </w:p>
          <w:p w:rsidR="00C14F2D" w:rsidRPr="00474800" w:rsidRDefault="00971FD9" w:rsidP="0069594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0160F6" w:rsidP="00AC42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Организация и проведение экологических акций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proofErr w:type="gramStart"/>
            <w:r w:rsidRPr="00474800">
              <w:rPr>
                <w:color w:val="000000" w:themeColor="text1"/>
              </w:rPr>
              <w:t>Администрация  Казанского</w:t>
            </w:r>
            <w:proofErr w:type="gramEnd"/>
            <w:r w:rsidRPr="00474800">
              <w:rPr>
                <w:color w:val="000000" w:themeColor="text1"/>
              </w:rPr>
              <w:t xml:space="preserve">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1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 экологической </w:t>
            </w:r>
            <w:proofErr w:type="gramStart"/>
            <w:r w:rsidRPr="00474800">
              <w:rPr>
                <w:color w:val="000000" w:themeColor="text1"/>
              </w:rPr>
              <w:t>культуры  детей</w:t>
            </w:r>
            <w:proofErr w:type="gramEnd"/>
            <w:r w:rsidRPr="00474800">
              <w:rPr>
                <w:color w:val="000000" w:themeColor="text1"/>
              </w:rPr>
              <w:t xml:space="preserve"> и молодежи, привлечение общественности к проблеме загрязнения окружающей </w:t>
            </w:r>
          </w:p>
          <w:p w:rsidR="00C14F2D" w:rsidRPr="00474800" w:rsidRDefault="00C14F2D" w:rsidP="00E271F1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среды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апрель-октябрь </w:t>
            </w:r>
          </w:p>
          <w:p w:rsidR="00C14F2D" w:rsidRPr="00474800" w:rsidRDefault="00971FD9" w:rsidP="0069594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AB732E">
              <w:rPr>
                <w:color w:val="000000" w:themeColor="text1"/>
              </w:rPr>
              <w:t>5</w:t>
            </w:r>
            <w:r w:rsidRPr="00474800">
              <w:rPr>
                <w:color w:val="000000" w:themeColor="text1"/>
              </w:rPr>
              <w:t>-202</w:t>
            </w:r>
            <w:r w:rsidR="00AB732E">
              <w:rPr>
                <w:color w:val="000000" w:themeColor="text1"/>
              </w:rPr>
              <w:t>7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 w:colFirst="2" w:colLast="3"/>
            <w:r w:rsidRPr="00474800">
              <w:rPr>
                <w:b/>
                <w:color w:val="000000" w:themeColor="text1"/>
                <w:sz w:val="32"/>
                <w:szCs w:val="32"/>
              </w:rPr>
              <w:t>ВСЕГО по программе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58261C" w:rsidRDefault="000160F6" w:rsidP="00474800">
            <w:pPr>
              <w:jc w:val="right"/>
            </w:pPr>
            <w:r w:rsidRPr="0058261C">
              <w:t>1998,3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58261C" w:rsidRDefault="000160F6" w:rsidP="00474800">
            <w:pPr>
              <w:jc w:val="right"/>
            </w:pPr>
            <w:r w:rsidRPr="0058261C">
              <w:t>1998,3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251E12" w:rsidRDefault="004E5392" w:rsidP="004E5392">
            <w:pPr>
              <w:jc w:val="center"/>
            </w:pPr>
            <w:r w:rsidRPr="00251E12">
              <w:t>0</w:t>
            </w:r>
            <w:r w:rsidR="00C14F2D" w:rsidRPr="00251E12"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bookmarkEnd w:id="0"/>
    </w:tbl>
    <w:p w:rsidR="00C14F2D" w:rsidRPr="00474800" w:rsidRDefault="00C14F2D" w:rsidP="007C3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  <w:rPr>
          <w:color w:val="000000" w:themeColor="text1"/>
        </w:rPr>
      </w:pPr>
    </w:p>
    <w:sectPr w:rsidR="00C14F2D" w:rsidRPr="00474800" w:rsidSect="00C14F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B3E"/>
    <w:multiLevelType w:val="multilevel"/>
    <w:tmpl w:val="C8EEFBD4"/>
    <w:lvl w:ilvl="0">
      <w:start w:val="65535"/>
      <w:numFmt w:val="bullet"/>
      <w:lvlText w:val="-"/>
      <w:legacy w:legacy="1" w:legacySpace="0" w:legacyIndent="283"/>
      <w:lvlJc w:val="left"/>
      <w:pPr>
        <w:ind w:left="0" w:firstLine="0"/>
      </w:pPr>
      <w:rPr>
        <w:rFonts w:ascii="Courier New" w:hAnsi="Courier New" w:cs="Times New Roman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30BA7"/>
    <w:multiLevelType w:val="hybridMultilevel"/>
    <w:tmpl w:val="2D6271B6"/>
    <w:lvl w:ilvl="0" w:tplc="EB3030D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2D"/>
    <w:rsid w:val="000052A4"/>
    <w:rsid w:val="00014150"/>
    <w:rsid w:val="000160F6"/>
    <w:rsid w:val="00035BE0"/>
    <w:rsid w:val="000402CD"/>
    <w:rsid w:val="00065A84"/>
    <w:rsid w:val="000D62DA"/>
    <w:rsid w:val="001012F7"/>
    <w:rsid w:val="00102649"/>
    <w:rsid w:val="00134B1F"/>
    <w:rsid w:val="0016523B"/>
    <w:rsid w:val="001E30AA"/>
    <w:rsid w:val="001F4B4C"/>
    <w:rsid w:val="001F7A9D"/>
    <w:rsid w:val="00251E12"/>
    <w:rsid w:val="00297355"/>
    <w:rsid w:val="002F6788"/>
    <w:rsid w:val="003422D7"/>
    <w:rsid w:val="00383DE9"/>
    <w:rsid w:val="003C5028"/>
    <w:rsid w:val="00421589"/>
    <w:rsid w:val="004415B7"/>
    <w:rsid w:val="00474800"/>
    <w:rsid w:val="0049306F"/>
    <w:rsid w:val="00496BEE"/>
    <w:rsid w:val="004978C1"/>
    <w:rsid w:val="004A2545"/>
    <w:rsid w:val="004E14D4"/>
    <w:rsid w:val="004E5392"/>
    <w:rsid w:val="00517206"/>
    <w:rsid w:val="00577D07"/>
    <w:rsid w:val="00580CE2"/>
    <w:rsid w:val="0058261C"/>
    <w:rsid w:val="0060376E"/>
    <w:rsid w:val="00613D9D"/>
    <w:rsid w:val="00695944"/>
    <w:rsid w:val="006E1A3E"/>
    <w:rsid w:val="007040E0"/>
    <w:rsid w:val="00730151"/>
    <w:rsid w:val="007306DC"/>
    <w:rsid w:val="00756639"/>
    <w:rsid w:val="007C3B32"/>
    <w:rsid w:val="007D4575"/>
    <w:rsid w:val="007F0FB2"/>
    <w:rsid w:val="00812833"/>
    <w:rsid w:val="008743C7"/>
    <w:rsid w:val="008F56A0"/>
    <w:rsid w:val="009139A8"/>
    <w:rsid w:val="009154CD"/>
    <w:rsid w:val="009179C4"/>
    <w:rsid w:val="00941D7F"/>
    <w:rsid w:val="00971FD9"/>
    <w:rsid w:val="00A34016"/>
    <w:rsid w:val="00AB6F80"/>
    <w:rsid w:val="00AB732E"/>
    <w:rsid w:val="00AC3FF1"/>
    <w:rsid w:val="00AC42C3"/>
    <w:rsid w:val="00AF1B66"/>
    <w:rsid w:val="00B27D22"/>
    <w:rsid w:val="00BA3B0C"/>
    <w:rsid w:val="00BB2F00"/>
    <w:rsid w:val="00BC1937"/>
    <w:rsid w:val="00C14F2D"/>
    <w:rsid w:val="00CC5838"/>
    <w:rsid w:val="00D610EA"/>
    <w:rsid w:val="00D7041E"/>
    <w:rsid w:val="00D76CA7"/>
    <w:rsid w:val="00DC2964"/>
    <w:rsid w:val="00E25935"/>
    <w:rsid w:val="00E271F1"/>
    <w:rsid w:val="00E848EB"/>
    <w:rsid w:val="00F801E6"/>
    <w:rsid w:val="00F80DFD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23872-FDFB-49DD-9DDA-AB8DD21A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14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14F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14F2D"/>
    <w:pPr>
      <w:spacing w:before="100" w:beforeAutospacing="1" w:after="100" w:afterAutospacing="1"/>
    </w:pPr>
  </w:style>
  <w:style w:type="paragraph" w:customStyle="1" w:styleId="ConsPlusCell">
    <w:name w:val="ConsPlusCell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4F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C14F2D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C14F2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4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C1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C14F2D"/>
    <w:rPr>
      <w:rFonts w:ascii="Saloon" w:hAnsi="Saloon"/>
      <w:spacing w:val="30"/>
      <w:sz w:val="44"/>
    </w:rPr>
  </w:style>
  <w:style w:type="paragraph" w:styleId="a6">
    <w:name w:val="Title"/>
    <w:basedOn w:val="a"/>
    <w:link w:val="a5"/>
    <w:qFormat/>
    <w:rsid w:val="00C14F2D"/>
    <w:pPr>
      <w:jc w:val="center"/>
    </w:pPr>
    <w:rPr>
      <w:rFonts w:ascii="Saloon" w:eastAsiaTheme="minorHAnsi" w:hAnsi="Saloon" w:cstheme="minorBidi"/>
      <w:spacing w:val="30"/>
      <w:sz w:val="44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C14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rsid w:val="00C14F2D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Cs w:val="20"/>
    </w:rPr>
  </w:style>
  <w:style w:type="character" w:customStyle="1" w:styleId="a8">
    <w:name w:val="Основной текст Знак"/>
    <w:basedOn w:val="a0"/>
    <w:link w:val="a7"/>
    <w:rsid w:val="00C14F2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14F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4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4415B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9735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B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2B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31D5-E154-4558-BA68-ECF0925C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66</cp:revision>
  <cp:lastPrinted>2021-12-21T05:39:00Z</cp:lastPrinted>
  <dcterms:created xsi:type="dcterms:W3CDTF">2017-11-13T05:53:00Z</dcterms:created>
  <dcterms:modified xsi:type="dcterms:W3CDTF">2024-12-09T07:59:00Z</dcterms:modified>
</cp:coreProperties>
</file>