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18B0D" w14:textId="63AF0FE2" w:rsidR="002E4208" w:rsidRPr="002E4208" w:rsidRDefault="002E4208" w:rsidP="002E4208">
      <w:pPr>
        <w:shd w:val="clear" w:color="auto" w:fill="FFFFFF"/>
        <w:spacing w:line="358" w:lineRule="atLeast"/>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ПРОКУРОР   РАЗЪЯСНЯЕТ </w:t>
      </w:r>
    </w:p>
    <w:p w14:paraId="3A31927A" w14:textId="77777777" w:rsidR="00511A18" w:rsidRPr="00511A18" w:rsidRDefault="00511A18" w:rsidP="00511A18">
      <w:pPr>
        <w:shd w:val="clear" w:color="auto" w:fill="FFFFFF"/>
        <w:spacing w:line="540" w:lineRule="atLeast"/>
        <w:jc w:val="center"/>
        <w:rPr>
          <w:rFonts w:ascii="Times New Roman" w:eastAsia="Times New Roman" w:hAnsi="Times New Roman" w:cs="Times New Roman"/>
          <w:b/>
          <w:bCs/>
          <w:color w:val="333333"/>
          <w:sz w:val="28"/>
          <w:szCs w:val="28"/>
          <w:lang w:eastAsia="ru-RU"/>
        </w:rPr>
      </w:pPr>
      <w:r w:rsidRPr="00511A18">
        <w:rPr>
          <w:rFonts w:ascii="Times New Roman" w:eastAsia="Times New Roman" w:hAnsi="Times New Roman" w:cs="Times New Roman"/>
          <w:b/>
          <w:bCs/>
          <w:color w:val="333333"/>
          <w:sz w:val="28"/>
          <w:szCs w:val="28"/>
          <w:lang w:eastAsia="ru-RU"/>
        </w:rPr>
        <w:t>Особенности работы по совместительству</w:t>
      </w:r>
    </w:p>
    <w:p w14:paraId="4C96ED65" w14:textId="6699E7F0" w:rsidR="00511A18" w:rsidRPr="00A61D06" w:rsidRDefault="00511A18" w:rsidP="00511A18">
      <w:pPr>
        <w:shd w:val="clear" w:color="auto" w:fill="FFFFFF"/>
        <w:spacing w:after="120" w:line="240" w:lineRule="auto"/>
        <w:rPr>
          <w:rFonts w:ascii="Roboto" w:eastAsia="Times New Roman" w:hAnsi="Roboto" w:cs="Times New Roman"/>
          <w:color w:val="000000"/>
          <w:sz w:val="24"/>
          <w:szCs w:val="24"/>
          <w:lang w:eastAsia="ru-RU"/>
        </w:rPr>
      </w:pPr>
      <w:r w:rsidRPr="00A61D06">
        <w:rPr>
          <w:rFonts w:ascii="Roboto" w:eastAsia="Times New Roman" w:hAnsi="Roboto" w:cs="Times New Roman"/>
          <w:color w:val="000000"/>
          <w:sz w:val="24"/>
          <w:szCs w:val="24"/>
          <w:lang w:eastAsia="ru-RU"/>
        </w:rPr>
        <w:t> </w:t>
      </w:r>
      <w:r w:rsidRPr="00A61D06">
        <w:rPr>
          <w:rFonts w:ascii="Roboto" w:eastAsia="Times New Roman" w:hAnsi="Roboto" w:cs="Times New Roman"/>
          <w:color w:val="FFFFFF"/>
          <w:sz w:val="20"/>
          <w:lang w:eastAsia="ru-RU"/>
        </w:rPr>
        <w:t>Текст</w:t>
      </w:r>
      <w:r w:rsidRPr="00A61D06">
        <w:rPr>
          <w:rFonts w:ascii="Roboto" w:eastAsia="Times New Roman" w:hAnsi="Roboto" w:cs="Times New Roman"/>
          <w:color w:val="000000"/>
          <w:sz w:val="24"/>
          <w:szCs w:val="24"/>
          <w:lang w:eastAsia="ru-RU"/>
        </w:rPr>
        <w:t> </w:t>
      </w:r>
      <w:r w:rsidRPr="00A61D06">
        <w:rPr>
          <w:rFonts w:ascii="Roboto" w:eastAsia="Times New Roman" w:hAnsi="Roboto" w:cs="Times New Roman"/>
          <w:color w:val="FFFFFF"/>
          <w:sz w:val="20"/>
          <w:lang w:eastAsia="ru-RU"/>
        </w:rPr>
        <w:t>Поделиться</w:t>
      </w:r>
    </w:p>
    <w:p w14:paraId="551E09B1" w14:textId="77777777" w:rsidR="00511A18" w:rsidRPr="00511A18" w:rsidRDefault="00511A18" w:rsidP="00511A1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11A18">
        <w:rPr>
          <w:rFonts w:ascii="Times New Roman" w:eastAsia="Times New Roman" w:hAnsi="Times New Roman" w:cs="Times New Roman"/>
          <w:color w:val="333333"/>
          <w:sz w:val="28"/>
          <w:szCs w:val="28"/>
          <w:lang w:eastAsia="ru-RU"/>
        </w:rPr>
        <w:t>На основании статьи 60.1 Трудового Кодекса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Порядок труда по совместительству определён статьями 282 – 288 Трудового Кодекса РФ.</w:t>
      </w:r>
    </w:p>
    <w:p w14:paraId="7C66A882" w14:textId="77777777" w:rsidR="00511A18" w:rsidRPr="00511A18" w:rsidRDefault="00511A18" w:rsidP="00511A1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11A18">
        <w:rPr>
          <w:rFonts w:ascii="Times New Roman" w:eastAsia="Times New Roman" w:hAnsi="Times New Roman" w:cs="Times New Roman"/>
          <w:color w:val="333333"/>
          <w:sz w:val="28"/>
          <w:szCs w:val="28"/>
          <w:lang w:eastAsia="ru-RU"/>
        </w:rPr>
        <w:t>В трудовом договоре по осуществлению работ по совместительству данное условие (совместительство) обязательно указано. В течение месяца (или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осуществляющих аналогичную работу как основную.</w:t>
      </w:r>
    </w:p>
    <w:p w14:paraId="095B81EF" w14:textId="77777777" w:rsidR="00511A18" w:rsidRPr="00511A18" w:rsidRDefault="00511A18" w:rsidP="00511A1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11A18">
        <w:rPr>
          <w:rFonts w:ascii="Times New Roman" w:eastAsia="Times New Roman" w:hAnsi="Times New Roman" w:cs="Times New Roman"/>
          <w:color w:val="333333"/>
          <w:sz w:val="28"/>
          <w:szCs w:val="28"/>
          <w:lang w:eastAsia="ru-RU"/>
        </w:rPr>
        <w:t>Оплата труда лиц, работающих по совместительству, осуществляется пропорционально отработанному времени, выработке, либо на других условиях, определенных трудовым договором.</w:t>
      </w:r>
    </w:p>
    <w:p w14:paraId="1694674C" w14:textId="77777777" w:rsidR="00511A18" w:rsidRPr="00511A18" w:rsidRDefault="00511A18" w:rsidP="00511A1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11A18">
        <w:rPr>
          <w:rFonts w:ascii="Times New Roman" w:eastAsia="Times New Roman" w:hAnsi="Times New Roman" w:cs="Times New Roman"/>
          <w:color w:val="333333"/>
          <w:sz w:val="28"/>
          <w:szCs w:val="28"/>
          <w:lang w:eastAsia="ru-RU"/>
        </w:rPr>
        <w:t xml:space="preserve">При этом 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 То есть по деятельности, предусмотренной договором по совместительству </w:t>
      </w:r>
      <w:proofErr w:type="gramStart"/>
      <w:r w:rsidRPr="00511A18">
        <w:rPr>
          <w:rFonts w:ascii="Times New Roman" w:eastAsia="Times New Roman" w:hAnsi="Times New Roman" w:cs="Times New Roman"/>
          <w:color w:val="333333"/>
          <w:sz w:val="28"/>
          <w:szCs w:val="28"/>
          <w:lang w:eastAsia="ru-RU"/>
        </w:rPr>
        <w:t>такие гарантии</w:t>
      </w:r>
      <w:proofErr w:type="gramEnd"/>
      <w:r w:rsidRPr="00511A18">
        <w:rPr>
          <w:rFonts w:ascii="Times New Roman" w:eastAsia="Times New Roman" w:hAnsi="Times New Roman" w:cs="Times New Roman"/>
          <w:color w:val="333333"/>
          <w:sz w:val="28"/>
          <w:szCs w:val="28"/>
          <w:lang w:eastAsia="ru-RU"/>
        </w:rPr>
        <w:t xml:space="preserve"> не предоставляются.</w:t>
      </w:r>
    </w:p>
    <w:p w14:paraId="564B8E4C" w14:textId="77777777" w:rsidR="00511A18" w:rsidRPr="00511A18" w:rsidRDefault="00511A18" w:rsidP="00511A1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11A18">
        <w:rPr>
          <w:rFonts w:ascii="Times New Roman" w:eastAsia="Times New Roman" w:hAnsi="Times New Roman" w:cs="Times New Roman"/>
          <w:color w:val="333333"/>
          <w:sz w:val="28"/>
          <w:szCs w:val="28"/>
          <w:lang w:eastAsia="ru-RU"/>
        </w:rPr>
        <w:t>Трудовой договор, заключенный на неопределенный срок с лицом, работающим по совместительству, может быть прекращен по общим основаниям, а также в случае приема на работу работника, для которого эта работа будет являться основной.</w:t>
      </w:r>
    </w:p>
    <w:p w14:paraId="2B9EE296" w14:textId="77777777" w:rsidR="00511A18" w:rsidRPr="00511A18" w:rsidRDefault="00511A18" w:rsidP="00511A1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511A18">
        <w:rPr>
          <w:rFonts w:ascii="Times New Roman" w:eastAsia="Times New Roman" w:hAnsi="Times New Roman" w:cs="Times New Roman"/>
          <w:color w:val="333333"/>
          <w:sz w:val="28"/>
          <w:szCs w:val="28"/>
          <w:lang w:eastAsia="ru-RU"/>
        </w:rPr>
        <w:t>Вместе с тем при увольнении работника с основного места работы трудовой договор по совместительству автоматически не трансформируется в трудовой договор по основному месту работы. Для этого требуется отсутствие в трудовом договоре условия о совместительстве, установление в трудовом договоре условий о режиме работы, оплате труда, других условий применительно к основному месту работы. Соответственно если работник желает осуществлять данную деятельность как основную, необходимо внесение изменений в трудовой договор в письменной форме.</w:t>
      </w:r>
    </w:p>
    <w:p w14:paraId="4E4B775C" w14:textId="04B75D18" w:rsidR="0031264B" w:rsidRPr="0031264B" w:rsidRDefault="00511A18" w:rsidP="0031264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11A18">
        <w:rPr>
          <w:rFonts w:ascii="Times New Roman" w:eastAsia="Times New Roman" w:hAnsi="Times New Roman" w:cs="Times New Roman"/>
          <w:color w:val="333333"/>
          <w:sz w:val="24"/>
          <w:szCs w:val="24"/>
          <w:lang w:eastAsia="ru-RU"/>
        </w:rPr>
        <w:t> </w:t>
      </w:r>
      <w:r w:rsidR="0031264B" w:rsidRPr="0031264B">
        <w:rPr>
          <w:rFonts w:ascii="Times New Roman" w:eastAsia="Times New Roman" w:hAnsi="Times New Roman" w:cs="Times New Roman"/>
          <w:color w:val="333333"/>
          <w:sz w:val="28"/>
          <w:szCs w:val="28"/>
          <w:lang w:eastAsia="ru-RU"/>
        </w:rPr>
        <w:t> </w:t>
      </w:r>
    </w:p>
    <w:p w14:paraId="4E5CC799" w14:textId="586208FB" w:rsidR="00A13164" w:rsidRDefault="00A13164" w:rsidP="00A13164">
      <w:pPr>
        <w:shd w:val="clear" w:color="auto" w:fill="FFFFFF"/>
        <w:spacing w:after="0" w:line="240" w:lineRule="auto"/>
        <w:ind w:firstLine="708"/>
        <w:jc w:val="both"/>
        <w:rPr>
          <w:rFonts w:ascii="Roboto" w:eastAsia="Times New Roman" w:hAnsi="Roboto" w:cs="Times New Roman"/>
          <w:color w:val="333333"/>
          <w:sz w:val="16"/>
          <w:szCs w:val="16"/>
          <w:lang w:eastAsia="ru-RU"/>
        </w:rPr>
      </w:pPr>
    </w:p>
    <w:p w14:paraId="40482FDA" w14:textId="77777777" w:rsidR="00A13164" w:rsidRDefault="00A13164" w:rsidP="00A13164">
      <w:pPr>
        <w:shd w:val="clear" w:color="auto" w:fill="FFFFFF"/>
        <w:spacing w:after="0" w:line="240" w:lineRule="auto"/>
        <w:ind w:firstLine="708"/>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 xml:space="preserve">Заместитель прокурора </w:t>
      </w:r>
    </w:p>
    <w:p w14:paraId="4C40F9E3" w14:textId="60E06424" w:rsidR="00A13164" w:rsidRDefault="00A13164" w:rsidP="00A13164">
      <w:pPr>
        <w:shd w:val="clear" w:color="auto" w:fill="FFFFFF"/>
        <w:spacing w:after="0" w:line="240" w:lineRule="auto"/>
        <w:ind w:firstLine="708"/>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Баганского района</w:t>
      </w:r>
    </w:p>
    <w:p w14:paraId="1B6EAEB8" w14:textId="00318311" w:rsidR="00A13164" w:rsidRDefault="00A13164" w:rsidP="00A13164">
      <w:pPr>
        <w:shd w:val="clear" w:color="auto" w:fill="FFFFFF"/>
        <w:spacing w:after="0" w:line="240" w:lineRule="auto"/>
        <w:ind w:firstLine="708"/>
        <w:jc w:val="right"/>
        <w:rPr>
          <w:rFonts w:ascii="Times New Roman" w:eastAsia="Times New Roman" w:hAnsi="Times New Roman" w:cs="Times New Roman"/>
          <w:color w:val="333333"/>
          <w:sz w:val="28"/>
          <w:szCs w:val="28"/>
          <w:lang w:eastAsia="ru-RU"/>
        </w:rPr>
      </w:pPr>
    </w:p>
    <w:p w14:paraId="3116C7AD" w14:textId="2AA570B2" w:rsidR="00F60D88" w:rsidRDefault="00A13164" w:rsidP="00511A18">
      <w:pPr>
        <w:shd w:val="clear" w:color="auto" w:fill="FFFFFF"/>
        <w:spacing w:after="0" w:line="240" w:lineRule="auto"/>
        <w:ind w:firstLine="708"/>
        <w:jc w:val="right"/>
      </w:pPr>
      <w:r>
        <w:rPr>
          <w:rFonts w:ascii="Times New Roman" w:eastAsia="Times New Roman" w:hAnsi="Times New Roman" w:cs="Times New Roman"/>
          <w:color w:val="333333"/>
          <w:sz w:val="28"/>
          <w:szCs w:val="28"/>
          <w:lang w:eastAsia="ru-RU"/>
        </w:rPr>
        <w:t>О.Г. Тимошенко</w:t>
      </w:r>
      <w:bookmarkStart w:id="0" w:name="_GoBack"/>
      <w:bookmarkEnd w:id="0"/>
    </w:p>
    <w:sectPr w:rsidR="00F60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88"/>
    <w:rsid w:val="00043306"/>
    <w:rsid w:val="00195AE6"/>
    <w:rsid w:val="002018A9"/>
    <w:rsid w:val="002E4208"/>
    <w:rsid w:val="002E5A93"/>
    <w:rsid w:val="0031264B"/>
    <w:rsid w:val="00430E24"/>
    <w:rsid w:val="00511A18"/>
    <w:rsid w:val="009135B2"/>
    <w:rsid w:val="00920AAE"/>
    <w:rsid w:val="00A13164"/>
    <w:rsid w:val="00A340AC"/>
    <w:rsid w:val="00A60F44"/>
    <w:rsid w:val="00B06E4D"/>
    <w:rsid w:val="00BA2E02"/>
    <w:rsid w:val="00C64469"/>
    <w:rsid w:val="00F60D88"/>
    <w:rsid w:val="00F71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BB8B"/>
  <w15:chartTrackingRefBased/>
  <w15:docId w15:val="{DA81A4A2-5010-4047-B8DC-83DA41AD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2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Оксана Геннадьевна</dc:creator>
  <cp:keywords/>
  <dc:description/>
  <cp:lastModifiedBy>Тимошенко Оксана Геннадьевна</cp:lastModifiedBy>
  <cp:revision>3</cp:revision>
  <dcterms:created xsi:type="dcterms:W3CDTF">2024-10-17T05:12:00Z</dcterms:created>
  <dcterms:modified xsi:type="dcterms:W3CDTF">2024-10-17T05:15:00Z</dcterms:modified>
</cp:coreProperties>
</file>